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0457" w14:textId="77777777" w:rsidR="009E1941" w:rsidRPr="009F4F04" w:rsidRDefault="00E13E1D" w:rsidP="00AB4B28">
      <w:pPr>
        <w:rPr>
          <w:rFonts w:ascii="Gotham Bold" w:hAnsi="Gotham Bold"/>
          <w:b/>
          <w:color w:val="00549B"/>
          <w:sz w:val="24"/>
          <w:szCs w:val="24"/>
        </w:rPr>
      </w:pPr>
      <w:bookmarkStart w:id="0" w:name="_GoBack"/>
      <w:bookmarkEnd w:id="0"/>
      <w:r w:rsidRPr="009F4F04">
        <w:rPr>
          <w:rFonts w:ascii="Gotham Bold" w:hAnsi="Gotham Bold"/>
          <w:b/>
          <w:color w:val="00549B"/>
          <w:sz w:val="24"/>
          <w:szCs w:val="24"/>
        </w:rPr>
        <w:t>Voorstel W</w:t>
      </w:r>
      <w:r w:rsidR="009315F1" w:rsidRPr="009F4F04">
        <w:rPr>
          <w:rFonts w:ascii="Gotham Bold" w:hAnsi="Gotham Bold"/>
          <w:b/>
          <w:color w:val="00549B"/>
          <w:sz w:val="24"/>
          <w:szCs w:val="24"/>
        </w:rPr>
        <w:t>erkwijze sollicitatiecommissie LAKS 2019-2020</w:t>
      </w:r>
    </w:p>
    <w:p w14:paraId="2FF9526D" w14:textId="77777777" w:rsidR="009315F1" w:rsidRDefault="009315F1" w:rsidP="00AB4B28">
      <w:pPr>
        <w:rPr>
          <w:b/>
        </w:rPr>
      </w:pPr>
    </w:p>
    <w:p w14:paraId="0ADBEAC1" w14:textId="77777777" w:rsidR="009315F1" w:rsidRPr="009F4F04" w:rsidRDefault="009315F1" w:rsidP="00AB4B28">
      <w:pPr>
        <w:rPr>
          <w:rFonts w:ascii="Gotham Bold" w:hAnsi="Gotham Bold"/>
          <w:b/>
        </w:rPr>
      </w:pPr>
      <w:r w:rsidRPr="009F4F04">
        <w:rPr>
          <w:rFonts w:ascii="Gotham Bold" w:hAnsi="Gotham Bold"/>
          <w:b/>
        </w:rPr>
        <w:t>Doelstelling SoCo</w:t>
      </w:r>
    </w:p>
    <w:p w14:paraId="31C9A8B5" w14:textId="172E190D" w:rsidR="00E13E1D" w:rsidRPr="009F4F04" w:rsidRDefault="009315F1" w:rsidP="00AB4B28">
      <w:pPr>
        <w:rPr>
          <w:rFonts w:ascii="Avenir" w:hAnsi="Avenir"/>
        </w:rPr>
      </w:pPr>
      <w:r w:rsidRPr="009F4F04">
        <w:rPr>
          <w:rFonts w:ascii="Avenir" w:hAnsi="Avenir"/>
        </w:rPr>
        <w:t xml:space="preserve">De </w:t>
      </w:r>
      <w:r w:rsidR="00E13E1D" w:rsidRPr="009F4F04">
        <w:rPr>
          <w:rFonts w:ascii="Avenir" w:hAnsi="Avenir"/>
        </w:rPr>
        <w:t>sollicitatiecommissie (SoCo)</w:t>
      </w:r>
      <w:r w:rsidRPr="009F4F04">
        <w:rPr>
          <w:rFonts w:ascii="Avenir" w:hAnsi="Avenir"/>
        </w:rPr>
        <w:t xml:space="preserve"> is voorgedragen door het bestuur en ingestemd door de algemene ledenvergadering (ALV) tijdens de herfst ALV. Op de winter ALV ligt een werkwijze ter instemming voor aan de ALV. De SoCo heeft als doel </w:t>
      </w:r>
      <w:r w:rsidR="00521FA0" w:rsidRPr="009F4F04">
        <w:rPr>
          <w:rFonts w:ascii="Avenir" w:hAnsi="Avenir"/>
        </w:rPr>
        <w:t xml:space="preserve">om een ordentelijk </w:t>
      </w:r>
      <w:r w:rsidR="005C0487" w:rsidRPr="009F4F04">
        <w:rPr>
          <w:rFonts w:ascii="Avenir" w:hAnsi="Avenir"/>
        </w:rPr>
        <w:t>sollicitatieproce</w:t>
      </w:r>
      <w:r w:rsidR="003275D3" w:rsidRPr="009F4F04">
        <w:rPr>
          <w:rFonts w:ascii="Avenir" w:hAnsi="Avenir"/>
        </w:rPr>
        <w:t>dure</w:t>
      </w:r>
      <w:r w:rsidR="00521FA0" w:rsidRPr="009F4F04">
        <w:rPr>
          <w:rFonts w:ascii="Avenir" w:hAnsi="Avenir"/>
        </w:rPr>
        <w:t xml:space="preserve"> te organi</w:t>
      </w:r>
      <w:r w:rsidR="003275D3" w:rsidRPr="009F4F04">
        <w:rPr>
          <w:rFonts w:ascii="Avenir" w:hAnsi="Avenir"/>
        </w:rPr>
        <w:t>seren dat resulteert in een voor</w:t>
      </w:r>
      <w:r w:rsidR="00521FA0" w:rsidRPr="009F4F04">
        <w:rPr>
          <w:rFonts w:ascii="Avenir" w:hAnsi="Avenir"/>
        </w:rPr>
        <w:t>dracht aan de ALV. Dit is conform artikel 11</w:t>
      </w:r>
      <w:r w:rsidR="006411D5" w:rsidRPr="009F4F04">
        <w:rPr>
          <w:rFonts w:ascii="Avenir" w:hAnsi="Avenir"/>
        </w:rPr>
        <w:t xml:space="preserve"> van het Huishoudelijk Reglement</w:t>
      </w:r>
      <w:r w:rsidR="00882157" w:rsidRPr="009F4F04">
        <w:rPr>
          <w:rFonts w:ascii="Avenir" w:hAnsi="Avenir"/>
        </w:rPr>
        <w:t>.</w:t>
      </w:r>
      <w:r w:rsidR="005C0487" w:rsidRPr="009F4F04">
        <w:rPr>
          <w:rFonts w:ascii="Avenir" w:hAnsi="Avenir"/>
        </w:rPr>
        <w:t xml:space="preserve"> Hierbij houdt de SoCo rekening met het bestuurs- en kandidatenprofiel dat als bijlage is toegevoegd aan de werkwijze.</w:t>
      </w:r>
    </w:p>
    <w:p w14:paraId="205A033E" w14:textId="77777777" w:rsidR="005C0487" w:rsidRPr="009F4F04" w:rsidRDefault="005C0487" w:rsidP="00AB4B28">
      <w:pPr>
        <w:rPr>
          <w:rFonts w:ascii="Gotham Bold" w:hAnsi="Gotham Bold"/>
        </w:rPr>
      </w:pPr>
    </w:p>
    <w:p w14:paraId="52221ED0" w14:textId="2F3863E1" w:rsidR="005C0487" w:rsidRPr="009F4F04" w:rsidRDefault="005C0487" w:rsidP="00AB4B28">
      <w:pPr>
        <w:rPr>
          <w:rFonts w:ascii="Gotham Bold" w:hAnsi="Gotham Bold"/>
          <w:b/>
        </w:rPr>
      </w:pPr>
      <w:r w:rsidRPr="009F4F04">
        <w:rPr>
          <w:rFonts w:ascii="Gotham Bold" w:hAnsi="Gotham Bold"/>
          <w:b/>
        </w:rPr>
        <w:t>Planning sollicitatieprocedure</w:t>
      </w:r>
    </w:p>
    <w:tbl>
      <w:tblPr>
        <w:tblStyle w:val="Tabelraster"/>
        <w:tblW w:w="0" w:type="auto"/>
        <w:tblLook w:val="04A0" w:firstRow="1" w:lastRow="0" w:firstColumn="1" w:lastColumn="0" w:noHBand="0" w:noVBand="1"/>
      </w:tblPr>
      <w:tblGrid>
        <w:gridCol w:w="2342"/>
        <w:gridCol w:w="6718"/>
      </w:tblGrid>
      <w:tr w:rsidR="005C0487" w14:paraId="114645EA" w14:textId="77777777" w:rsidTr="006411D5">
        <w:tc>
          <w:tcPr>
            <w:tcW w:w="9210" w:type="dxa"/>
            <w:gridSpan w:val="2"/>
            <w:shd w:val="clear" w:color="auto" w:fill="D9D9D9" w:themeFill="background1" w:themeFillShade="D9"/>
          </w:tcPr>
          <w:p w14:paraId="0204E809" w14:textId="77777777" w:rsidR="005C0487" w:rsidRPr="009F4F04" w:rsidRDefault="005C0487" w:rsidP="00AB4B28">
            <w:pPr>
              <w:rPr>
                <w:rFonts w:ascii="Avenir" w:hAnsi="Avenir"/>
              </w:rPr>
            </w:pPr>
            <w:r w:rsidRPr="009F4F04">
              <w:rPr>
                <w:rFonts w:ascii="Avenir" w:hAnsi="Avenir"/>
                <w:b/>
              </w:rPr>
              <w:t>Ronde 1</w:t>
            </w:r>
          </w:p>
        </w:tc>
      </w:tr>
      <w:tr w:rsidR="005C0487" w14:paraId="629B8B7A" w14:textId="77777777" w:rsidTr="005C0487">
        <w:tc>
          <w:tcPr>
            <w:tcW w:w="2376" w:type="dxa"/>
          </w:tcPr>
          <w:p w14:paraId="4FF4CEAB" w14:textId="77777777" w:rsidR="005C0487" w:rsidRPr="009F4F04" w:rsidRDefault="005C0487" w:rsidP="00AB4B28">
            <w:pPr>
              <w:rPr>
                <w:rFonts w:ascii="Avenir" w:hAnsi="Avenir"/>
              </w:rPr>
            </w:pPr>
            <w:r w:rsidRPr="009F4F04">
              <w:rPr>
                <w:rFonts w:ascii="Avenir" w:hAnsi="Avenir"/>
              </w:rPr>
              <w:t>7 januari 2019</w:t>
            </w:r>
          </w:p>
        </w:tc>
        <w:tc>
          <w:tcPr>
            <w:tcW w:w="6834" w:type="dxa"/>
          </w:tcPr>
          <w:p w14:paraId="7DA94A7D" w14:textId="77777777" w:rsidR="005C0487" w:rsidRPr="009F4F04" w:rsidRDefault="005C0487" w:rsidP="00E13E1D">
            <w:pPr>
              <w:rPr>
                <w:rFonts w:ascii="Avenir" w:hAnsi="Avenir"/>
              </w:rPr>
            </w:pPr>
            <w:r w:rsidRPr="009F4F04">
              <w:rPr>
                <w:rFonts w:ascii="Avenir" w:hAnsi="Avenir"/>
              </w:rPr>
              <w:t>Aanmeldformulier online</w:t>
            </w:r>
          </w:p>
        </w:tc>
      </w:tr>
      <w:tr w:rsidR="005C0487" w14:paraId="6AE3907C" w14:textId="77777777" w:rsidTr="005C0487">
        <w:tc>
          <w:tcPr>
            <w:tcW w:w="2376" w:type="dxa"/>
          </w:tcPr>
          <w:p w14:paraId="0442C115" w14:textId="77777777" w:rsidR="005C0487" w:rsidRPr="009F4F04" w:rsidRDefault="005C0487" w:rsidP="00AB4B28">
            <w:pPr>
              <w:rPr>
                <w:rFonts w:ascii="Avenir" w:hAnsi="Avenir"/>
              </w:rPr>
            </w:pPr>
            <w:r w:rsidRPr="009F4F04">
              <w:rPr>
                <w:rFonts w:ascii="Avenir" w:hAnsi="Avenir"/>
              </w:rPr>
              <w:t>11 februari 2019</w:t>
            </w:r>
          </w:p>
        </w:tc>
        <w:tc>
          <w:tcPr>
            <w:tcW w:w="6834" w:type="dxa"/>
          </w:tcPr>
          <w:p w14:paraId="0FF5FC7A" w14:textId="77777777" w:rsidR="005C0487" w:rsidRPr="009F4F04" w:rsidRDefault="005C0487" w:rsidP="005C0487">
            <w:pPr>
              <w:rPr>
                <w:rFonts w:ascii="Avenir" w:hAnsi="Avenir"/>
              </w:rPr>
            </w:pPr>
            <w:r w:rsidRPr="009F4F04">
              <w:rPr>
                <w:rFonts w:ascii="Avenir" w:hAnsi="Avenir"/>
              </w:rPr>
              <w:t>Deadline aanmelden voor kandidaten</w:t>
            </w:r>
            <w:r w:rsidRPr="009F4F04">
              <w:rPr>
                <w:rStyle w:val="Voetnootmarkering"/>
                <w:rFonts w:ascii="Avenir" w:hAnsi="Avenir"/>
              </w:rPr>
              <w:footnoteReference w:id="1"/>
            </w:r>
          </w:p>
        </w:tc>
      </w:tr>
      <w:tr w:rsidR="005C0487" w14:paraId="02D7C384" w14:textId="77777777" w:rsidTr="006411D5">
        <w:tc>
          <w:tcPr>
            <w:tcW w:w="9210" w:type="dxa"/>
            <w:gridSpan w:val="2"/>
            <w:shd w:val="clear" w:color="auto" w:fill="D9D9D9" w:themeFill="background1" w:themeFillShade="D9"/>
          </w:tcPr>
          <w:p w14:paraId="372ADFC8" w14:textId="77777777" w:rsidR="005C0487" w:rsidRPr="009F4F04" w:rsidRDefault="005C0487" w:rsidP="00AB4B28">
            <w:pPr>
              <w:rPr>
                <w:rFonts w:ascii="Avenir" w:hAnsi="Avenir"/>
              </w:rPr>
            </w:pPr>
            <w:r w:rsidRPr="009F4F04">
              <w:rPr>
                <w:rFonts w:ascii="Avenir" w:hAnsi="Avenir"/>
                <w:b/>
              </w:rPr>
              <w:t>Ronde 2</w:t>
            </w:r>
          </w:p>
        </w:tc>
      </w:tr>
      <w:tr w:rsidR="005C0487" w14:paraId="5751856B" w14:textId="77777777" w:rsidTr="005C0487">
        <w:tc>
          <w:tcPr>
            <w:tcW w:w="2376" w:type="dxa"/>
          </w:tcPr>
          <w:p w14:paraId="2A7459D9" w14:textId="77777777" w:rsidR="005C0487" w:rsidRPr="009F4F04" w:rsidRDefault="000D16C3" w:rsidP="00AB4B28">
            <w:pPr>
              <w:rPr>
                <w:rFonts w:ascii="Avenir" w:hAnsi="Avenir"/>
              </w:rPr>
            </w:pPr>
            <w:r w:rsidRPr="009F4F04">
              <w:rPr>
                <w:rFonts w:ascii="Avenir" w:hAnsi="Avenir"/>
              </w:rPr>
              <w:t>1</w:t>
            </w:r>
            <w:r w:rsidR="005C0487" w:rsidRPr="009F4F04">
              <w:rPr>
                <w:rFonts w:ascii="Avenir" w:hAnsi="Avenir"/>
              </w:rPr>
              <w:t xml:space="preserve"> maart 2019</w:t>
            </w:r>
          </w:p>
        </w:tc>
        <w:tc>
          <w:tcPr>
            <w:tcW w:w="6834" w:type="dxa"/>
          </w:tcPr>
          <w:p w14:paraId="4CA7AAD5" w14:textId="77777777" w:rsidR="005C0487" w:rsidRPr="009F4F04" w:rsidRDefault="005C0487" w:rsidP="00AB4B28">
            <w:pPr>
              <w:rPr>
                <w:rFonts w:ascii="Avenir" w:hAnsi="Avenir"/>
              </w:rPr>
            </w:pPr>
            <w:r w:rsidRPr="009F4F04">
              <w:rPr>
                <w:rFonts w:ascii="Avenir" w:hAnsi="Avenir"/>
              </w:rPr>
              <w:t>Deadline schriftelijke opdracht</w:t>
            </w:r>
          </w:p>
        </w:tc>
      </w:tr>
      <w:tr w:rsidR="005C0487" w14:paraId="00691AE8" w14:textId="77777777" w:rsidTr="005C0487">
        <w:tc>
          <w:tcPr>
            <w:tcW w:w="2376" w:type="dxa"/>
          </w:tcPr>
          <w:p w14:paraId="6D78441E" w14:textId="77777777" w:rsidR="005C0487" w:rsidRPr="009F4F04" w:rsidRDefault="005C0487" w:rsidP="00AB4B28">
            <w:pPr>
              <w:rPr>
                <w:rFonts w:ascii="Avenir" w:hAnsi="Avenir"/>
              </w:rPr>
            </w:pPr>
            <w:r w:rsidRPr="009F4F04">
              <w:rPr>
                <w:rFonts w:ascii="Avenir" w:hAnsi="Avenir"/>
              </w:rPr>
              <w:t>11 t/m 20 maart 2019</w:t>
            </w:r>
          </w:p>
        </w:tc>
        <w:tc>
          <w:tcPr>
            <w:tcW w:w="6834" w:type="dxa"/>
          </w:tcPr>
          <w:p w14:paraId="39DA2278" w14:textId="48B04D8A" w:rsidR="005C0487" w:rsidRPr="009F4F04" w:rsidRDefault="00BA0698" w:rsidP="00AB4B28">
            <w:pPr>
              <w:rPr>
                <w:rFonts w:ascii="Avenir" w:hAnsi="Avenir"/>
              </w:rPr>
            </w:pPr>
            <w:r w:rsidRPr="009F4F04">
              <w:rPr>
                <w:rFonts w:ascii="Avenir" w:hAnsi="Avenir"/>
              </w:rPr>
              <w:t>Individuele gesprekken met kandidaten</w:t>
            </w:r>
            <w:r w:rsidR="00E13E1D" w:rsidRPr="009F4F04">
              <w:rPr>
                <w:rFonts w:ascii="Avenir" w:hAnsi="Avenir"/>
              </w:rPr>
              <w:t xml:space="preserve"> (</w:t>
            </w:r>
            <w:r w:rsidR="00BE3E32" w:rsidRPr="009F4F04">
              <w:rPr>
                <w:rFonts w:ascii="Avenir" w:hAnsi="Avenir"/>
              </w:rPr>
              <w:t xml:space="preserve">Locatie: </w:t>
            </w:r>
            <w:r w:rsidR="00E13E1D" w:rsidRPr="009F4F04">
              <w:rPr>
                <w:rFonts w:ascii="Avenir" w:hAnsi="Avenir"/>
              </w:rPr>
              <w:t>LAKS-kantoor)</w:t>
            </w:r>
          </w:p>
        </w:tc>
      </w:tr>
      <w:tr w:rsidR="005C0487" w14:paraId="57E367FC" w14:textId="77777777" w:rsidTr="005C0487">
        <w:tc>
          <w:tcPr>
            <w:tcW w:w="9210" w:type="dxa"/>
            <w:gridSpan w:val="2"/>
            <w:shd w:val="clear" w:color="auto" w:fill="D9D9D9" w:themeFill="background1" w:themeFillShade="D9"/>
          </w:tcPr>
          <w:p w14:paraId="5B39EA6E" w14:textId="77777777" w:rsidR="005C0487" w:rsidRPr="009F4F04" w:rsidRDefault="005C0487" w:rsidP="00AB4B28">
            <w:pPr>
              <w:rPr>
                <w:rFonts w:ascii="Avenir" w:hAnsi="Avenir"/>
                <w:b/>
              </w:rPr>
            </w:pPr>
            <w:r w:rsidRPr="009F4F04">
              <w:rPr>
                <w:rFonts w:ascii="Avenir" w:hAnsi="Avenir"/>
                <w:b/>
              </w:rPr>
              <w:t>Ronde 3</w:t>
            </w:r>
          </w:p>
        </w:tc>
      </w:tr>
      <w:tr w:rsidR="005C0487" w14:paraId="21603169" w14:textId="77777777" w:rsidTr="005C0487">
        <w:tc>
          <w:tcPr>
            <w:tcW w:w="2376" w:type="dxa"/>
          </w:tcPr>
          <w:p w14:paraId="4A191799" w14:textId="77777777" w:rsidR="005C0487" w:rsidRPr="009F4F04" w:rsidRDefault="005C0487" w:rsidP="00AB4B28">
            <w:pPr>
              <w:rPr>
                <w:rFonts w:ascii="Avenir" w:hAnsi="Avenir"/>
              </w:rPr>
            </w:pPr>
            <w:r w:rsidRPr="009F4F04">
              <w:rPr>
                <w:rFonts w:ascii="Avenir" w:hAnsi="Avenir"/>
              </w:rPr>
              <w:t>6 april 2019</w:t>
            </w:r>
          </w:p>
        </w:tc>
        <w:tc>
          <w:tcPr>
            <w:tcW w:w="6834" w:type="dxa"/>
          </w:tcPr>
          <w:p w14:paraId="3FAB1562" w14:textId="2E9B72A9" w:rsidR="005C0487" w:rsidRPr="009F4F04" w:rsidRDefault="005C0487" w:rsidP="00AB4B28">
            <w:pPr>
              <w:rPr>
                <w:rFonts w:ascii="Avenir" w:hAnsi="Avenir"/>
              </w:rPr>
            </w:pPr>
            <w:r w:rsidRPr="009F4F04">
              <w:rPr>
                <w:rFonts w:ascii="Avenir" w:hAnsi="Avenir"/>
              </w:rPr>
              <w:t>Casedag</w:t>
            </w:r>
            <w:r w:rsidR="00E13E1D" w:rsidRPr="009F4F04">
              <w:rPr>
                <w:rFonts w:ascii="Avenir" w:hAnsi="Avenir"/>
              </w:rPr>
              <w:t xml:space="preserve"> (</w:t>
            </w:r>
            <w:r w:rsidR="00BE3E32" w:rsidRPr="009F4F04">
              <w:rPr>
                <w:rFonts w:ascii="Avenir" w:hAnsi="Avenir"/>
              </w:rPr>
              <w:t xml:space="preserve">Locatie: </w:t>
            </w:r>
            <w:r w:rsidR="00E13E1D" w:rsidRPr="009F4F04">
              <w:rPr>
                <w:rFonts w:ascii="Avenir" w:hAnsi="Avenir"/>
              </w:rPr>
              <w:t>LAKS-kantoor)</w:t>
            </w:r>
          </w:p>
        </w:tc>
      </w:tr>
      <w:tr w:rsidR="005C0487" w14:paraId="788EC46D" w14:textId="77777777" w:rsidTr="006411D5">
        <w:tc>
          <w:tcPr>
            <w:tcW w:w="9210" w:type="dxa"/>
            <w:gridSpan w:val="2"/>
            <w:shd w:val="clear" w:color="auto" w:fill="D9D9D9" w:themeFill="background1" w:themeFillShade="D9"/>
          </w:tcPr>
          <w:p w14:paraId="025456B3" w14:textId="77777777" w:rsidR="005C0487" w:rsidRPr="009F4F04" w:rsidRDefault="005C0487" w:rsidP="00AB4B28">
            <w:pPr>
              <w:rPr>
                <w:rFonts w:ascii="Avenir" w:hAnsi="Avenir"/>
                <w:b/>
              </w:rPr>
            </w:pPr>
            <w:r w:rsidRPr="009F4F04">
              <w:rPr>
                <w:rFonts w:ascii="Avenir" w:hAnsi="Avenir"/>
                <w:b/>
              </w:rPr>
              <w:t>Voordracht</w:t>
            </w:r>
          </w:p>
        </w:tc>
      </w:tr>
      <w:tr w:rsidR="005C0487" w14:paraId="3CF50237" w14:textId="77777777" w:rsidTr="005C0487">
        <w:tc>
          <w:tcPr>
            <w:tcW w:w="2376" w:type="dxa"/>
          </w:tcPr>
          <w:p w14:paraId="18127AAB" w14:textId="77777777" w:rsidR="005C0487" w:rsidRPr="009F4F04" w:rsidRDefault="005C0487" w:rsidP="00AB4B28">
            <w:pPr>
              <w:rPr>
                <w:rFonts w:ascii="Avenir" w:hAnsi="Avenir"/>
              </w:rPr>
            </w:pPr>
            <w:r w:rsidRPr="009F4F04">
              <w:rPr>
                <w:rFonts w:ascii="Avenir" w:hAnsi="Avenir"/>
              </w:rPr>
              <w:t>Uiterlijk 8 april 2019</w:t>
            </w:r>
          </w:p>
        </w:tc>
        <w:tc>
          <w:tcPr>
            <w:tcW w:w="6834" w:type="dxa"/>
          </w:tcPr>
          <w:p w14:paraId="17F8C046" w14:textId="77777777" w:rsidR="005C0487" w:rsidRPr="009F4F04" w:rsidRDefault="005C0487" w:rsidP="00AB4B28">
            <w:pPr>
              <w:rPr>
                <w:rFonts w:ascii="Avenir" w:hAnsi="Avenir"/>
              </w:rPr>
            </w:pPr>
            <w:r w:rsidRPr="009F4F04">
              <w:rPr>
                <w:rFonts w:ascii="Avenir" w:hAnsi="Avenir"/>
              </w:rPr>
              <w:t>Kandidaten worden geïnformeerd over de voordracht</w:t>
            </w:r>
          </w:p>
        </w:tc>
      </w:tr>
      <w:tr w:rsidR="005C0487" w14:paraId="4C3F8EF8" w14:textId="77777777" w:rsidTr="005C0487">
        <w:tc>
          <w:tcPr>
            <w:tcW w:w="2376" w:type="dxa"/>
          </w:tcPr>
          <w:p w14:paraId="1E62C815" w14:textId="77777777" w:rsidR="005C0487" w:rsidRPr="009F4F04" w:rsidRDefault="005C0487" w:rsidP="00AB4B28">
            <w:pPr>
              <w:rPr>
                <w:rFonts w:ascii="Avenir" w:hAnsi="Avenir"/>
              </w:rPr>
            </w:pPr>
            <w:r w:rsidRPr="009F4F04">
              <w:rPr>
                <w:rFonts w:ascii="Avenir" w:hAnsi="Avenir"/>
              </w:rPr>
              <w:t xml:space="preserve">Uiterlijk 9 april 2019 </w:t>
            </w:r>
          </w:p>
        </w:tc>
        <w:tc>
          <w:tcPr>
            <w:tcW w:w="6834" w:type="dxa"/>
          </w:tcPr>
          <w:p w14:paraId="4EA287C6" w14:textId="77777777" w:rsidR="00E13E1D" w:rsidRPr="009F4F04" w:rsidRDefault="005C0487" w:rsidP="00E13E1D">
            <w:pPr>
              <w:rPr>
                <w:rFonts w:ascii="Avenir" w:hAnsi="Avenir"/>
              </w:rPr>
            </w:pPr>
            <w:r w:rsidRPr="009F4F04">
              <w:rPr>
                <w:rFonts w:ascii="Avenir" w:hAnsi="Avenir"/>
              </w:rPr>
              <w:t xml:space="preserve">ALV wordt geïnformeerd over de voordracht </w:t>
            </w:r>
            <w:r w:rsidR="00E13E1D" w:rsidRPr="009F4F04">
              <w:rPr>
                <w:rFonts w:ascii="Avenir" w:hAnsi="Avenir"/>
              </w:rPr>
              <w:t>voor het kandidaatsbestuur</w:t>
            </w:r>
          </w:p>
        </w:tc>
      </w:tr>
      <w:tr w:rsidR="00417F90" w14:paraId="3BBC7295" w14:textId="77777777" w:rsidTr="005C0487">
        <w:tc>
          <w:tcPr>
            <w:tcW w:w="2376" w:type="dxa"/>
          </w:tcPr>
          <w:p w14:paraId="3D5CAA58" w14:textId="77777777" w:rsidR="00417F90" w:rsidRPr="009F4F04" w:rsidRDefault="00417F90" w:rsidP="00AB4B28">
            <w:pPr>
              <w:rPr>
                <w:rFonts w:ascii="Avenir" w:hAnsi="Avenir"/>
              </w:rPr>
            </w:pPr>
            <w:r w:rsidRPr="009F4F04">
              <w:rPr>
                <w:rFonts w:ascii="Avenir" w:hAnsi="Avenir"/>
              </w:rPr>
              <w:t>14 april 2019</w:t>
            </w:r>
          </w:p>
        </w:tc>
        <w:tc>
          <w:tcPr>
            <w:tcW w:w="6834" w:type="dxa"/>
          </w:tcPr>
          <w:p w14:paraId="26FFBB2D" w14:textId="77777777" w:rsidR="00417F90" w:rsidRPr="009F4F04" w:rsidRDefault="00BA0698" w:rsidP="00AB4B28">
            <w:pPr>
              <w:rPr>
                <w:rFonts w:ascii="Avenir" w:hAnsi="Avenir"/>
              </w:rPr>
            </w:pPr>
            <w:r w:rsidRPr="009F4F04">
              <w:rPr>
                <w:rFonts w:ascii="Avenir" w:hAnsi="Avenir"/>
              </w:rPr>
              <w:t xml:space="preserve">Voordracht tijdens </w:t>
            </w:r>
            <w:r w:rsidR="00417F90" w:rsidRPr="009F4F04">
              <w:rPr>
                <w:rFonts w:ascii="Avenir" w:hAnsi="Avenir"/>
              </w:rPr>
              <w:t>Lente ALV LAKS</w:t>
            </w:r>
          </w:p>
        </w:tc>
      </w:tr>
    </w:tbl>
    <w:p w14:paraId="478491AC" w14:textId="77777777" w:rsidR="005C0487" w:rsidRDefault="005C0487" w:rsidP="00AB4B28"/>
    <w:p w14:paraId="6C0F37C6" w14:textId="215C831C" w:rsidR="00417F90" w:rsidRPr="009F4F04" w:rsidRDefault="00417F90" w:rsidP="00AB4B28">
      <w:pPr>
        <w:rPr>
          <w:rFonts w:ascii="Gotham Bold" w:hAnsi="Gotham Bold"/>
          <w:b/>
        </w:rPr>
      </w:pPr>
      <w:r w:rsidRPr="009F4F04">
        <w:rPr>
          <w:rFonts w:ascii="Gotham Bold" w:hAnsi="Gotham Bold"/>
          <w:b/>
        </w:rPr>
        <w:t>Toelichting per ronde</w:t>
      </w:r>
    </w:p>
    <w:p w14:paraId="1EDBA26A" w14:textId="77777777" w:rsidR="00417F90" w:rsidRPr="009F4F04" w:rsidRDefault="00417F90" w:rsidP="00AB4B28">
      <w:pPr>
        <w:rPr>
          <w:rFonts w:ascii="Avenir" w:hAnsi="Avenir"/>
          <w:i/>
        </w:rPr>
      </w:pPr>
      <w:r w:rsidRPr="009F4F04">
        <w:rPr>
          <w:rFonts w:ascii="Avenir" w:hAnsi="Avenir"/>
          <w:i/>
        </w:rPr>
        <w:t>Ronde 1</w:t>
      </w:r>
    </w:p>
    <w:p w14:paraId="12ED163B" w14:textId="77777777" w:rsidR="00521FA0" w:rsidRPr="009F4F04" w:rsidRDefault="005B5998" w:rsidP="00AB4B28">
      <w:pPr>
        <w:rPr>
          <w:rFonts w:ascii="Avenir" w:hAnsi="Avenir"/>
        </w:rPr>
      </w:pPr>
      <w:r w:rsidRPr="009F4F04">
        <w:rPr>
          <w:rFonts w:ascii="Avenir" w:hAnsi="Avenir"/>
        </w:rPr>
        <w:t>Met het aanmeldformulier deelt de kandidaat persoonlijke informatie als het telefoonnummer waarop hij/zij bereikbaar is, op welke s</w:t>
      </w:r>
      <w:r w:rsidR="00BA0698" w:rsidRPr="009F4F04">
        <w:rPr>
          <w:rFonts w:ascii="Avenir" w:hAnsi="Avenir"/>
        </w:rPr>
        <w:t>chool en in welk jaar hij/zij zi</w:t>
      </w:r>
      <w:r w:rsidRPr="009F4F04">
        <w:rPr>
          <w:rFonts w:ascii="Avenir" w:hAnsi="Avenir"/>
        </w:rPr>
        <w:t xml:space="preserve">t. Daarnaast zitten er enkele </w:t>
      </w:r>
      <w:r w:rsidR="00BA0698" w:rsidRPr="009F4F04">
        <w:rPr>
          <w:rFonts w:ascii="Avenir" w:hAnsi="Avenir"/>
        </w:rPr>
        <w:t xml:space="preserve">inhoudelijke </w:t>
      </w:r>
      <w:r w:rsidRPr="009F4F04">
        <w:rPr>
          <w:rFonts w:ascii="Avenir" w:hAnsi="Avenir"/>
        </w:rPr>
        <w:t>vragen b</w:t>
      </w:r>
      <w:r w:rsidR="006411D5" w:rsidRPr="009F4F04">
        <w:rPr>
          <w:rFonts w:ascii="Avenir" w:hAnsi="Avenir"/>
        </w:rPr>
        <w:t xml:space="preserve">ij het formulier. Hiermee worden </w:t>
      </w:r>
      <w:r w:rsidRPr="009F4F04">
        <w:rPr>
          <w:rFonts w:ascii="Avenir" w:hAnsi="Avenir"/>
        </w:rPr>
        <w:t>de motivatie, ideeën en ervaringen van de kandidaat</w:t>
      </w:r>
      <w:r w:rsidR="006411D5" w:rsidRPr="009F4F04">
        <w:rPr>
          <w:rFonts w:ascii="Avenir" w:hAnsi="Avenir"/>
        </w:rPr>
        <w:t xml:space="preserve"> achterhaald</w:t>
      </w:r>
      <w:r w:rsidRPr="009F4F04">
        <w:rPr>
          <w:rFonts w:ascii="Avenir" w:hAnsi="Avenir"/>
        </w:rPr>
        <w:t xml:space="preserve">. Op basis hiervan bepaalt de SoCo wie zij op gesprek uitnodigt. Een onderbouwde motivatie is daarbij het belangrijkste. Kandidaten worden niet afgewezen op basis van persoonlijke informatie zoals hierboven staat beschreven. </w:t>
      </w:r>
    </w:p>
    <w:p w14:paraId="77B47858" w14:textId="77777777" w:rsidR="00521FA0" w:rsidRPr="009F4F04" w:rsidRDefault="00521FA0" w:rsidP="00AB4B28">
      <w:pPr>
        <w:rPr>
          <w:rFonts w:ascii="Avenir" w:hAnsi="Avenir"/>
        </w:rPr>
      </w:pPr>
    </w:p>
    <w:p w14:paraId="6AF27D2B" w14:textId="2C7AA263" w:rsidR="005B5998" w:rsidRPr="009F4F04" w:rsidRDefault="00A76B45" w:rsidP="00AB4B28">
      <w:pPr>
        <w:rPr>
          <w:rFonts w:ascii="Avenir" w:hAnsi="Avenir"/>
        </w:rPr>
      </w:pPr>
      <w:r w:rsidRPr="009F4F04">
        <w:rPr>
          <w:rFonts w:ascii="Avenir" w:hAnsi="Avenir"/>
        </w:rPr>
        <w:t xml:space="preserve">Kandidaten </w:t>
      </w:r>
      <w:r w:rsidR="00E13E1D" w:rsidRPr="009F4F04">
        <w:rPr>
          <w:rFonts w:ascii="Avenir" w:hAnsi="Avenir"/>
        </w:rPr>
        <w:t xml:space="preserve">vernemen per e-mail </w:t>
      </w:r>
      <w:r w:rsidRPr="009F4F04">
        <w:rPr>
          <w:rFonts w:ascii="Avenir" w:hAnsi="Avenir"/>
        </w:rPr>
        <w:t>of ze naar ronde 2 gaan.</w:t>
      </w:r>
    </w:p>
    <w:p w14:paraId="73B8D174" w14:textId="77777777" w:rsidR="005B5998" w:rsidRPr="009F4F04" w:rsidRDefault="005B5998" w:rsidP="00AB4B28">
      <w:pPr>
        <w:rPr>
          <w:rFonts w:ascii="Avenir" w:hAnsi="Avenir"/>
        </w:rPr>
      </w:pPr>
    </w:p>
    <w:p w14:paraId="144852A5" w14:textId="77777777" w:rsidR="00417F90" w:rsidRPr="009F4F04" w:rsidRDefault="00417F90" w:rsidP="00AB4B28">
      <w:pPr>
        <w:rPr>
          <w:rFonts w:ascii="Avenir" w:hAnsi="Avenir"/>
          <w:i/>
        </w:rPr>
      </w:pPr>
      <w:r w:rsidRPr="009F4F04">
        <w:rPr>
          <w:rFonts w:ascii="Avenir" w:hAnsi="Avenir"/>
          <w:i/>
        </w:rPr>
        <w:t>Ronde 2 – Schriftelijk</w:t>
      </w:r>
      <w:r w:rsidR="000D16C3" w:rsidRPr="009F4F04">
        <w:rPr>
          <w:rFonts w:ascii="Avenir" w:hAnsi="Avenir"/>
          <w:i/>
        </w:rPr>
        <w:t>e opdracht</w:t>
      </w:r>
    </w:p>
    <w:p w14:paraId="35972F07" w14:textId="3A579308" w:rsidR="00417F90" w:rsidRPr="009F4F04" w:rsidRDefault="000D16C3" w:rsidP="00AB4B28">
      <w:pPr>
        <w:rPr>
          <w:rFonts w:ascii="Avenir" w:hAnsi="Avenir"/>
        </w:rPr>
      </w:pPr>
      <w:r w:rsidRPr="009F4F04">
        <w:rPr>
          <w:rFonts w:ascii="Avenir" w:hAnsi="Avenir"/>
        </w:rPr>
        <w:t xml:space="preserve">De kandidaten die geselecteerd worden voor ronde 2 krijgen gelijktijdig </w:t>
      </w:r>
      <w:r w:rsidR="00BA0698" w:rsidRPr="009F4F04">
        <w:rPr>
          <w:rFonts w:ascii="Avenir" w:hAnsi="Avenir"/>
        </w:rPr>
        <w:t xml:space="preserve">met dit bericht </w:t>
      </w:r>
      <w:r w:rsidRPr="009F4F04">
        <w:rPr>
          <w:rFonts w:ascii="Avenir" w:hAnsi="Avenir"/>
        </w:rPr>
        <w:t>een schriftelijke opdracht. Deze schriftelijke opdracht is voor alle kandidaten hetzelfde, zodat de kandidaten goed met elkaar vergeleken kunnen worden. De SoCo let hierbij niet alleen op taal- en spelfouten, maar ook op creativiteit</w:t>
      </w:r>
      <w:r w:rsidR="00521FA0" w:rsidRPr="009F4F04">
        <w:rPr>
          <w:rFonts w:ascii="Avenir" w:hAnsi="Avenir"/>
        </w:rPr>
        <w:t xml:space="preserve">, lay-out en (inhoudelijke) kwaliteit. </w:t>
      </w:r>
    </w:p>
    <w:p w14:paraId="03F3E408" w14:textId="77777777" w:rsidR="000D16C3" w:rsidRPr="009F4F04" w:rsidRDefault="000D16C3" w:rsidP="00AB4B28">
      <w:pPr>
        <w:rPr>
          <w:rFonts w:ascii="Avenir" w:hAnsi="Avenir"/>
        </w:rPr>
      </w:pPr>
    </w:p>
    <w:p w14:paraId="3E7FBB22" w14:textId="77777777" w:rsidR="000D16C3" w:rsidRPr="009F4F04" w:rsidRDefault="000D16C3" w:rsidP="00AB4B28">
      <w:pPr>
        <w:rPr>
          <w:rFonts w:ascii="Avenir" w:hAnsi="Avenir"/>
          <w:i/>
        </w:rPr>
      </w:pPr>
      <w:r w:rsidRPr="009F4F04">
        <w:rPr>
          <w:rFonts w:ascii="Avenir" w:hAnsi="Avenir"/>
          <w:i/>
        </w:rPr>
        <w:t>Ronde 2 – Individueel gesprek</w:t>
      </w:r>
    </w:p>
    <w:p w14:paraId="3009918B" w14:textId="0BB46EB8" w:rsidR="000D16C3" w:rsidRPr="009F4F04" w:rsidRDefault="000D16C3" w:rsidP="00AB4B28">
      <w:pPr>
        <w:rPr>
          <w:rFonts w:ascii="Avenir" w:hAnsi="Avenir"/>
        </w:rPr>
      </w:pPr>
      <w:r w:rsidRPr="009F4F04">
        <w:rPr>
          <w:rFonts w:ascii="Avenir" w:hAnsi="Avenir"/>
        </w:rPr>
        <w:t xml:space="preserve">Naast de schriftelijke opdracht krijgen de kandidaten een uitnodiging voor een gesprek. De gesprekken vinden plaats op het LAKS-kantoor in Utrecht. De reiskosten kunnen gedeclareerd </w:t>
      </w:r>
      <w:r w:rsidRPr="009F4F04">
        <w:rPr>
          <w:rFonts w:ascii="Avenir" w:hAnsi="Avenir"/>
        </w:rPr>
        <w:lastRenderedPageBreak/>
        <w:t xml:space="preserve">worden bij het LAKS. De gesprekken vinden plaats op doordeweekse </w:t>
      </w:r>
      <w:r w:rsidR="00E13E1D" w:rsidRPr="009F4F04">
        <w:rPr>
          <w:rFonts w:ascii="Avenir" w:hAnsi="Avenir"/>
        </w:rPr>
        <w:t>avonden van 11 t/m 20 maart</w:t>
      </w:r>
      <w:r w:rsidRPr="009F4F04">
        <w:rPr>
          <w:rFonts w:ascii="Avenir" w:hAnsi="Avenir"/>
        </w:rPr>
        <w:t xml:space="preserve">. </w:t>
      </w:r>
      <w:r w:rsidR="003275D3" w:rsidRPr="009F4F04">
        <w:rPr>
          <w:rFonts w:ascii="Avenir" w:hAnsi="Avenir"/>
        </w:rPr>
        <w:t>Vanuit de SoCo</w:t>
      </w:r>
      <w:r w:rsidR="00521FA0" w:rsidRPr="009F4F04">
        <w:rPr>
          <w:rFonts w:ascii="Avenir" w:hAnsi="Avenir"/>
        </w:rPr>
        <w:t xml:space="preserve"> zullen er oer gesprek</w:t>
      </w:r>
      <w:r w:rsidRPr="009F4F04">
        <w:rPr>
          <w:rFonts w:ascii="Avenir" w:hAnsi="Avenir"/>
        </w:rPr>
        <w:t xml:space="preserve"> twee leden </w:t>
      </w:r>
      <w:r w:rsidR="00521FA0" w:rsidRPr="009F4F04">
        <w:rPr>
          <w:rFonts w:ascii="Avenir" w:hAnsi="Avenir"/>
        </w:rPr>
        <w:t>aanwezig zijn</w:t>
      </w:r>
      <w:r w:rsidRPr="009F4F04">
        <w:rPr>
          <w:rFonts w:ascii="Avenir" w:hAnsi="Avenir"/>
        </w:rPr>
        <w:t xml:space="preserve">. Bij het gesprek </w:t>
      </w:r>
      <w:r w:rsidR="00BA0698" w:rsidRPr="009F4F04">
        <w:rPr>
          <w:rFonts w:ascii="Avenir" w:hAnsi="Avenir"/>
        </w:rPr>
        <w:t>zullen</w:t>
      </w:r>
      <w:r w:rsidRPr="009F4F04">
        <w:rPr>
          <w:rFonts w:ascii="Avenir" w:hAnsi="Avenir"/>
        </w:rPr>
        <w:t xml:space="preserve"> zowel de schriftelijke opdracht als het aanmeldformulier worden betrokken. Hierbij wordt nader ingegaan op eerdere ervaringen, motivatie en plannen voor de toekomst. De SoCo let naast de inhoudelijke antwoorden ook op de wijze van presentatie, overtuigingskracht en communicatieve vaardigheden. </w:t>
      </w:r>
      <w:r w:rsidR="00BA0698" w:rsidRPr="009F4F04">
        <w:rPr>
          <w:rFonts w:ascii="Avenir" w:hAnsi="Avenir"/>
        </w:rPr>
        <w:t>Dit gesprek</w:t>
      </w:r>
      <w:r w:rsidRPr="009F4F04">
        <w:rPr>
          <w:rFonts w:ascii="Avenir" w:hAnsi="Avenir"/>
        </w:rPr>
        <w:t xml:space="preserve"> geeft de kandidaten ook nadrukkelijk de kans om vragen aan de SoCo te stellen.</w:t>
      </w:r>
      <w:r w:rsidR="003275D3" w:rsidRPr="009F4F04">
        <w:rPr>
          <w:rFonts w:ascii="Avenir" w:hAnsi="Avenir"/>
        </w:rPr>
        <w:t xml:space="preserve"> </w:t>
      </w:r>
      <w:r w:rsidR="00566377" w:rsidRPr="009F4F04">
        <w:rPr>
          <w:rFonts w:ascii="Avenir" w:hAnsi="Avenir"/>
        </w:rPr>
        <w:t>In het gesprek kan de kandidaat ook gevraagd worden naar (eerdere) standpunten en (online) uitlatingen.</w:t>
      </w:r>
    </w:p>
    <w:p w14:paraId="7976C4F4" w14:textId="77777777" w:rsidR="00566377" w:rsidRPr="009F4F04" w:rsidRDefault="00566377" w:rsidP="00AB4B28">
      <w:pPr>
        <w:rPr>
          <w:rFonts w:ascii="Avenir" w:hAnsi="Avenir"/>
        </w:rPr>
      </w:pPr>
    </w:p>
    <w:p w14:paraId="7A21508B" w14:textId="77777777" w:rsidR="00A76B45" w:rsidRPr="009F4F04" w:rsidRDefault="00A76B45" w:rsidP="00AB4B28">
      <w:pPr>
        <w:rPr>
          <w:rFonts w:ascii="Avenir" w:hAnsi="Avenir"/>
        </w:rPr>
      </w:pPr>
      <w:r w:rsidRPr="009F4F04">
        <w:rPr>
          <w:rFonts w:ascii="Avenir" w:hAnsi="Avenir"/>
        </w:rPr>
        <w:t xml:space="preserve">Kandidaten </w:t>
      </w:r>
      <w:r w:rsidR="00E13E1D" w:rsidRPr="009F4F04">
        <w:rPr>
          <w:rFonts w:ascii="Avenir" w:hAnsi="Avenir"/>
        </w:rPr>
        <w:t xml:space="preserve">vernemen per e-mail </w:t>
      </w:r>
      <w:r w:rsidRPr="009F4F04">
        <w:rPr>
          <w:rFonts w:ascii="Avenir" w:hAnsi="Avenir"/>
        </w:rPr>
        <w:t>of ze naar ronde 3 gaan.</w:t>
      </w:r>
    </w:p>
    <w:p w14:paraId="6B1BD689" w14:textId="77777777" w:rsidR="00A76B45" w:rsidRPr="009F4F04" w:rsidRDefault="00A76B45" w:rsidP="00AB4B28">
      <w:pPr>
        <w:rPr>
          <w:rFonts w:ascii="Avenir" w:hAnsi="Avenir"/>
        </w:rPr>
      </w:pPr>
    </w:p>
    <w:p w14:paraId="2602314B" w14:textId="77777777" w:rsidR="000D16C3" w:rsidRPr="009F4F04" w:rsidRDefault="000D16C3" w:rsidP="00AB4B28">
      <w:pPr>
        <w:rPr>
          <w:rFonts w:ascii="Avenir" w:hAnsi="Avenir"/>
          <w:i/>
        </w:rPr>
      </w:pPr>
      <w:r w:rsidRPr="009F4F04">
        <w:rPr>
          <w:rFonts w:ascii="Avenir" w:hAnsi="Avenir"/>
          <w:i/>
        </w:rPr>
        <w:t>Ronde 3</w:t>
      </w:r>
    </w:p>
    <w:p w14:paraId="3D29D6E6" w14:textId="5662F656" w:rsidR="00A76B45" w:rsidRPr="009F4F04" w:rsidRDefault="000D16C3" w:rsidP="00AB4B28">
      <w:pPr>
        <w:rPr>
          <w:rFonts w:ascii="Avenir" w:hAnsi="Avenir"/>
        </w:rPr>
      </w:pPr>
      <w:r w:rsidRPr="009F4F04">
        <w:rPr>
          <w:rFonts w:ascii="Avenir" w:hAnsi="Avenir"/>
        </w:rPr>
        <w:t>Voor ronde 3 worden kandidaten geselecteerd die in principe, en met de kennis die de SoCo tot op dat moment heeft, zitting zouden kunnen nemen in het LAKS-bestuur</w:t>
      </w:r>
      <w:r w:rsidR="00CF4CF1" w:rsidRPr="009F4F04">
        <w:rPr>
          <w:rFonts w:ascii="Avenir" w:hAnsi="Avenir"/>
        </w:rPr>
        <w:t>. Tijdens de Casedag observeren we welke personen en combinaties mogelijk zijn om een goed team te vormen</w:t>
      </w:r>
      <w:r w:rsidRPr="009F4F04">
        <w:rPr>
          <w:rFonts w:ascii="Avenir" w:hAnsi="Avenir"/>
        </w:rPr>
        <w:t xml:space="preserve"> Tijdens de </w:t>
      </w:r>
      <w:r w:rsidR="00BA0698" w:rsidRPr="009F4F04">
        <w:rPr>
          <w:rFonts w:ascii="Avenir" w:hAnsi="Avenir"/>
        </w:rPr>
        <w:t>Case</w:t>
      </w:r>
      <w:r w:rsidRPr="009F4F04">
        <w:rPr>
          <w:rFonts w:ascii="Avenir" w:hAnsi="Avenir"/>
        </w:rPr>
        <w:t xml:space="preserve">dag </w:t>
      </w:r>
      <w:r w:rsidR="00E13E1D" w:rsidRPr="009F4F04">
        <w:rPr>
          <w:rFonts w:ascii="Avenir" w:hAnsi="Avenir"/>
        </w:rPr>
        <w:t xml:space="preserve">(die ook plaatsvindt bij het LAKS-kantoor) </w:t>
      </w:r>
      <w:r w:rsidRPr="009F4F04">
        <w:rPr>
          <w:rFonts w:ascii="Avenir" w:hAnsi="Avenir"/>
        </w:rPr>
        <w:t>krijgen de kandidaten verschillende opdrachten in diverse samenstellingen (in groepsverband, in groepen van twee en een individuele opdracht). Hierbij worden diverse vaardigheden getest zoals samenwerken, onderhandelen, leiderschap, creativiteit, redeneren, en stressbestendigheid.</w:t>
      </w:r>
      <w:r w:rsidR="006411D5" w:rsidRPr="009F4F04">
        <w:rPr>
          <w:rFonts w:ascii="Avenir" w:hAnsi="Avenir"/>
        </w:rPr>
        <w:t xml:space="preserve"> Aan het einde </w:t>
      </w:r>
      <w:r w:rsidR="00A76B45" w:rsidRPr="009F4F04">
        <w:rPr>
          <w:rFonts w:ascii="Avenir" w:hAnsi="Avenir"/>
        </w:rPr>
        <w:t xml:space="preserve">Casedag worden alle kandidaten </w:t>
      </w:r>
      <w:r w:rsidR="001C506B" w:rsidRPr="009F4F04">
        <w:rPr>
          <w:rFonts w:ascii="Avenir" w:hAnsi="Avenir"/>
        </w:rPr>
        <w:t>g</w:t>
      </w:r>
      <w:r w:rsidR="00A76B45" w:rsidRPr="009F4F04">
        <w:rPr>
          <w:rFonts w:ascii="Avenir" w:hAnsi="Avenir"/>
        </w:rPr>
        <w:t xml:space="preserve">evraagd hoe ze de Casedag hebben ervaren, voor welke functie(s) ze willen solliciteren en waar de leden van de SoCo nog meer rekening mee moeten houden. </w:t>
      </w:r>
      <w:r w:rsidR="006411D5" w:rsidRPr="009F4F04">
        <w:rPr>
          <w:rFonts w:ascii="Avenir" w:hAnsi="Avenir"/>
        </w:rPr>
        <w:t>De dag na de Casedag hebben de kandidaten gedurende een spreekuur de tijd om laatste reflecties met de SoCo telefonisch te delen.</w:t>
      </w:r>
    </w:p>
    <w:p w14:paraId="0926086E" w14:textId="77777777" w:rsidR="00A76B45" w:rsidRPr="009F4F04" w:rsidRDefault="00A76B45" w:rsidP="00AB4B28">
      <w:pPr>
        <w:rPr>
          <w:rFonts w:ascii="Avenir" w:hAnsi="Avenir"/>
        </w:rPr>
      </w:pPr>
    </w:p>
    <w:p w14:paraId="131E1365" w14:textId="77777777" w:rsidR="00A76B45" w:rsidRPr="009F4F04" w:rsidRDefault="00E13E1D" w:rsidP="00AB4B28">
      <w:pPr>
        <w:rPr>
          <w:rFonts w:ascii="Avenir" w:hAnsi="Avenir"/>
          <w:i/>
        </w:rPr>
      </w:pPr>
      <w:r w:rsidRPr="009F4F04">
        <w:rPr>
          <w:rFonts w:ascii="Avenir" w:hAnsi="Avenir"/>
          <w:i/>
        </w:rPr>
        <w:t>Totstandkoming voordracht</w:t>
      </w:r>
    </w:p>
    <w:p w14:paraId="03DABC59" w14:textId="77777777" w:rsidR="001C506B" w:rsidRPr="009F4F04" w:rsidRDefault="00A76B45" w:rsidP="00AB4B28">
      <w:pPr>
        <w:rPr>
          <w:rFonts w:ascii="Avenir" w:hAnsi="Avenir"/>
        </w:rPr>
      </w:pPr>
      <w:r w:rsidRPr="009F4F04">
        <w:rPr>
          <w:rFonts w:ascii="Avenir" w:hAnsi="Avenir"/>
        </w:rPr>
        <w:t xml:space="preserve">De SoCo komt tot een voordracht voor een kandidaatsbestuur op basis van de informatie die is verkregen in de verschillende rondes. Het uitgangspunt vormen het bestuurs- en kandidatenprofiel in de bijlage van dit document. </w:t>
      </w:r>
    </w:p>
    <w:p w14:paraId="79784DB6" w14:textId="77777777" w:rsidR="001C506B" w:rsidRPr="009F4F04" w:rsidRDefault="001C506B" w:rsidP="00AB4B28">
      <w:pPr>
        <w:rPr>
          <w:rFonts w:ascii="Avenir" w:hAnsi="Avenir"/>
        </w:rPr>
      </w:pPr>
    </w:p>
    <w:p w14:paraId="174A45D7" w14:textId="77777777" w:rsidR="00A76B45" w:rsidRPr="009F4F04" w:rsidRDefault="00A76B45" w:rsidP="00AB4B28">
      <w:pPr>
        <w:rPr>
          <w:rFonts w:ascii="Avenir" w:hAnsi="Avenir"/>
        </w:rPr>
      </w:pPr>
      <w:r w:rsidRPr="009F4F04">
        <w:rPr>
          <w:rFonts w:ascii="Avenir" w:hAnsi="Avenir"/>
        </w:rPr>
        <w:t xml:space="preserve">Alle kandidaten van ronde 3 worden gebeld over de uitslag. </w:t>
      </w:r>
    </w:p>
    <w:p w14:paraId="1766135D" w14:textId="77777777" w:rsidR="005B5998" w:rsidRPr="009F4F04" w:rsidRDefault="005B5998" w:rsidP="00AB4B28">
      <w:pPr>
        <w:rPr>
          <w:rFonts w:ascii="Avenir" w:hAnsi="Avenir"/>
          <w:i/>
        </w:rPr>
      </w:pPr>
    </w:p>
    <w:p w14:paraId="42018A7C" w14:textId="77777777" w:rsidR="00BA0698" w:rsidRPr="009F4F04" w:rsidRDefault="00BA0698" w:rsidP="00AB4B28">
      <w:pPr>
        <w:rPr>
          <w:rFonts w:ascii="Avenir" w:hAnsi="Avenir"/>
          <w:i/>
        </w:rPr>
      </w:pPr>
      <w:r w:rsidRPr="009F4F04">
        <w:rPr>
          <w:rFonts w:ascii="Avenir" w:hAnsi="Avenir"/>
          <w:i/>
        </w:rPr>
        <w:t>Voordracht tijdens ALV</w:t>
      </w:r>
    </w:p>
    <w:p w14:paraId="502A9D9F" w14:textId="77777777" w:rsidR="00BA0698" w:rsidRPr="009F4F04" w:rsidRDefault="00BA0698" w:rsidP="00AB4B28">
      <w:pPr>
        <w:rPr>
          <w:rFonts w:ascii="Avenir" w:hAnsi="Avenir"/>
        </w:rPr>
      </w:pPr>
      <w:r w:rsidRPr="009F4F04">
        <w:rPr>
          <w:rFonts w:ascii="Avenir" w:hAnsi="Avenir"/>
        </w:rPr>
        <w:t>Uiterlijk 9 april 2019 ontvangt de ALV de voordracht van de SoCo. Hierbij zit een schriftelijke motivatie. Tijdens de ALV zal de SoCo de voordracht presenteren en verdedigen. De kandidaten die in de voordracht komen, krijgen kort de gelegenheid om zich zelf voor te stellen. Zij hoeven hun kandidatuur daar niet te verdedigen, dat is aan de SoCo die benoemd is door de ALV om het sollicitatieproces ordentelijk te laten verlopen.</w:t>
      </w:r>
    </w:p>
    <w:p w14:paraId="0DEDD028" w14:textId="77777777" w:rsidR="00BA0698" w:rsidRPr="009F4F04" w:rsidRDefault="00BA0698" w:rsidP="00AB4B28">
      <w:pPr>
        <w:rPr>
          <w:rFonts w:ascii="Avenir" w:hAnsi="Avenir"/>
          <w:i/>
        </w:rPr>
      </w:pPr>
    </w:p>
    <w:p w14:paraId="77573784" w14:textId="77777777" w:rsidR="005B5998" w:rsidRPr="009F4F04" w:rsidRDefault="005B5998" w:rsidP="00AB4B28">
      <w:pPr>
        <w:rPr>
          <w:rFonts w:ascii="Gotham Bold" w:hAnsi="Gotham Bold"/>
          <w:b/>
        </w:rPr>
      </w:pPr>
      <w:r w:rsidRPr="009F4F04">
        <w:rPr>
          <w:rFonts w:ascii="Gotham Bold" w:hAnsi="Gotham Bold"/>
          <w:b/>
        </w:rPr>
        <w:t>Contact met SoCo</w:t>
      </w:r>
    </w:p>
    <w:p w14:paraId="67F9AA80" w14:textId="77777777" w:rsidR="00522A81" w:rsidRPr="009F4F04" w:rsidRDefault="005B5998" w:rsidP="00AB4B28">
      <w:pPr>
        <w:rPr>
          <w:rFonts w:ascii="Avenir" w:hAnsi="Avenir"/>
        </w:rPr>
      </w:pPr>
      <w:r w:rsidRPr="009F4F04">
        <w:rPr>
          <w:rFonts w:ascii="Avenir" w:hAnsi="Avenir"/>
        </w:rPr>
        <w:t xml:space="preserve">De SoCo is te benaderen via </w:t>
      </w:r>
      <w:hyperlink r:id="rId8" w:history="1">
        <w:r w:rsidRPr="009F4F04">
          <w:rPr>
            <w:rStyle w:val="Hyperlink"/>
            <w:rFonts w:ascii="Avenir" w:hAnsi="Avenir"/>
          </w:rPr>
          <w:t>soco@laks.nl</w:t>
        </w:r>
      </w:hyperlink>
      <w:r w:rsidRPr="009F4F04">
        <w:rPr>
          <w:rFonts w:ascii="Avenir" w:hAnsi="Avenir"/>
        </w:rPr>
        <w:t>. De SoCo beantwoordt alleen vragen</w:t>
      </w:r>
      <w:r w:rsidR="00E13E1D" w:rsidRPr="009F4F04">
        <w:rPr>
          <w:rFonts w:ascii="Avenir" w:hAnsi="Avenir"/>
        </w:rPr>
        <w:t xml:space="preserve"> over de procedure en </w:t>
      </w:r>
      <w:r w:rsidRPr="009F4F04">
        <w:rPr>
          <w:rFonts w:ascii="Avenir" w:hAnsi="Avenir"/>
        </w:rPr>
        <w:t xml:space="preserve">maakt bijvoorbeeld geen inschattingen of een kandidaat kans maakt. </w:t>
      </w:r>
    </w:p>
    <w:p w14:paraId="700EF1E6" w14:textId="77777777" w:rsidR="005B5998" w:rsidRPr="009F4F04" w:rsidRDefault="005B5998" w:rsidP="00AB4B28">
      <w:pPr>
        <w:rPr>
          <w:rFonts w:ascii="Gotham Bold" w:hAnsi="Gotham Bold"/>
        </w:rPr>
      </w:pPr>
    </w:p>
    <w:p w14:paraId="0862F8FF" w14:textId="77777777" w:rsidR="005B5998" w:rsidRPr="009F4F04" w:rsidRDefault="005B5998" w:rsidP="00AB4B28">
      <w:pPr>
        <w:rPr>
          <w:rFonts w:ascii="Gotham Bold" w:hAnsi="Gotham Bold"/>
          <w:b/>
        </w:rPr>
      </w:pPr>
      <w:r w:rsidRPr="009F4F04">
        <w:rPr>
          <w:rFonts w:ascii="Gotham Bold" w:hAnsi="Gotham Bold"/>
          <w:b/>
        </w:rPr>
        <w:t>Omgang met de gegevens van kandidaten</w:t>
      </w:r>
    </w:p>
    <w:p w14:paraId="57F70C9A" w14:textId="77777777" w:rsidR="005B5998" w:rsidRPr="009F4F04" w:rsidRDefault="005B5998" w:rsidP="00AB4B28">
      <w:pPr>
        <w:rPr>
          <w:rFonts w:ascii="Avenir" w:hAnsi="Avenir"/>
        </w:rPr>
      </w:pPr>
      <w:r w:rsidRPr="009F4F04">
        <w:rPr>
          <w:rFonts w:ascii="Avenir" w:hAnsi="Avenir"/>
        </w:rPr>
        <w:t xml:space="preserve">De SoCo maakt gebruikt van de Cloud die door het LAKS ter beschikking is gesteld. De SoCo hanteert dezelfde privacy voorwaarden als door het LAKS gehanteerd worden. Informatie op de Cloud wordt bijvoorbeeld verwijderd als de voordracht is afgerond. De leden van de SoCo en de adviseur delen tijdens de procedure geen informatie </w:t>
      </w:r>
      <w:r w:rsidR="00BA0698" w:rsidRPr="009F4F04">
        <w:rPr>
          <w:rFonts w:ascii="Avenir" w:hAnsi="Avenir"/>
        </w:rPr>
        <w:t>die</w:t>
      </w:r>
      <w:r w:rsidRPr="009F4F04">
        <w:rPr>
          <w:rFonts w:ascii="Avenir" w:hAnsi="Avenir"/>
        </w:rPr>
        <w:t xml:space="preserve"> herleidbaar is naar individuele personen</w:t>
      </w:r>
      <w:r w:rsidR="00BA0698" w:rsidRPr="009F4F04">
        <w:rPr>
          <w:rFonts w:ascii="Avenir" w:hAnsi="Avenir"/>
        </w:rPr>
        <w:t>,</w:t>
      </w:r>
      <w:r w:rsidRPr="009F4F04">
        <w:rPr>
          <w:rFonts w:ascii="Avenir" w:hAnsi="Avenir"/>
        </w:rPr>
        <w:t xml:space="preserve"> met </w:t>
      </w:r>
      <w:r w:rsidR="00BA0698" w:rsidRPr="009F4F04">
        <w:rPr>
          <w:rFonts w:ascii="Avenir" w:hAnsi="Avenir"/>
        </w:rPr>
        <w:t>derden</w:t>
      </w:r>
      <w:r w:rsidRPr="009F4F04">
        <w:rPr>
          <w:rFonts w:ascii="Avenir" w:hAnsi="Avenir"/>
        </w:rPr>
        <w:t xml:space="preserve">, zoals het huidige bestuur of leden van het LAKS. </w:t>
      </w:r>
      <w:r w:rsidR="006411D5" w:rsidRPr="009F4F04">
        <w:rPr>
          <w:rFonts w:ascii="Avenir" w:hAnsi="Avenir"/>
        </w:rPr>
        <w:t xml:space="preserve">Lees meer op: </w:t>
      </w:r>
      <w:hyperlink r:id="rId9" w:history="1">
        <w:r w:rsidR="006411D5" w:rsidRPr="009F4F04">
          <w:rPr>
            <w:rStyle w:val="Hyperlink"/>
            <w:rFonts w:ascii="Avenir" w:hAnsi="Avenir"/>
          </w:rPr>
          <w:t>https://www.laks.nl/privacybeleid/</w:t>
        </w:r>
      </w:hyperlink>
      <w:r w:rsidR="006411D5" w:rsidRPr="009F4F04">
        <w:rPr>
          <w:rFonts w:ascii="Avenir" w:hAnsi="Avenir"/>
        </w:rPr>
        <w:t xml:space="preserve"> </w:t>
      </w:r>
    </w:p>
    <w:p w14:paraId="3BAB521A" w14:textId="77777777" w:rsidR="00522A81" w:rsidRPr="009F4F04" w:rsidRDefault="00522A81" w:rsidP="00AB4B28">
      <w:pPr>
        <w:rPr>
          <w:rFonts w:ascii="Avenir" w:hAnsi="Avenir"/>
          <w:b/>
        </w:rPr>
      </w:pPr>
    </w:p>
    <w:p w14:paraId="36798756" w14:textId="2DD6D12F" w:rsidR="009315F1" w:rsidRPr="009F4F04" w:rsidRDefault="009F4F04" w:rsidP="009F4F04">
      <w:pPr>
        <w:spacing w:line="240" w:lineRule="auto"/>
        <w:rPr>
          <w:rFonts w:ascii="Gotham Bold" w:hAnsi="Gotham Bold"/>
          <w:b/>
        </w:rPr>
      </w:pPr>
      <w:r>
        <w:rPr>
          <w:rFonts w:ascii="Gotham Bold" w:hAnsi="Gotham Bold"/>
          <w:b/>
        </w:rPr>
        <w:br w:type="page"/>
      </w:r>
      <w:r w:rsidR="00417F90" w:rsidRPr="009F4F04">
        <w:rPr>
          <w:rFonts w:ascii="Gotham Bold" w:hAnsi="Gotham Bold"/>
          <w:b/>
        </w:rPr>
        <w:lastRenderedPageBreak/>
        <w:t>Samenstelling</w:t>
      </w:r>
      <w:r w:rsidR="009315F1" w:rsidRPr="009F4F04">
        <w:rPr>
          <w:rFonts w:ascii="Gotham Bold" w:hAnsi="Gotham Bold"/>
          <w:b/>
        </w:rPr>
        <w:t xml:space="preserve"> sollicitatiecommissie</w:t>
      </w:r>
    </w:p>
    <w:p w14:paraId="6F49CA8D" w14:textId="77777777" w:rsidR="009315F1" w:rsidRPr="009F4F04" w:rsidRDefault="009315F1" w:rsidP="00AB4B28">
      <w:pPr>
        <w:rPr>
          <w:rFonts w:ascii="Avenir" w:hAnsi="Avenir"/>
        </w:rPr>
      </w:pPr>
      <w:r w:rsidRPr="009F4F04">
        <w:rPr>
          <w:rFonts w:ascii="Avenir" w:hAnsi="Avenir"/>
        </w:rPr>
        <w:t>De SoC</w:t>
      </w:r>
      <w:r w:rsidR="00E13E1D" w:rsidRPr="009F4F04">
        <w:rPr>
          <w:rFonts w:ascii="Avenir" w:hAnsi="Avenir"/>
        </w:rPr>
        <w:t xml:space="preserve">o </w:t>
      </w:r>
      <w:r w:rsidRPr="009F4F04">
        <w:rPr>
          <w:rFonts w:ascii="Avenir" w:hAnsi="Avenir"/>
        </w:rPr>
        <w:t>bestaat uit vijf personen:</w:t>
      </w:r>
    </w:p>
    <w:p w14:paraId="7CEC7B08" w14:textId="77777777" w:rsidR="009315F1" w:rsidRPr="009F4F04" w:rsidRDefault="009315F1" w:rsidP="009315F1">
      <w:pPr>
        <w:pStyle w:val="Lijstalinea"/>
        <w:numPr>
          <w:ilvl w:val="0"/>
          <w:numId w:val="16"/>
        </w:numPr>
        <w:rPr>
          <w:rFonts w:ascii="Avenir" w:hAnsi="Avenir"/>
        </w:rPr>
      </w:pPr>
      <w:r w:rsidRPr="009F4F04">
        <w:rPr>
          <w:rFonts w:ascii="Avenir" w:hAnsi="Avenir"/>
        </w:rPr>
        <w:t xml:space="preserve">Cato van Hoegee (LAKS-Lid) </w:t>
      </w:r>
    </w:p>
    <w:p w14:paraId="1738CCD5" w14:textId="77777777" w:rsidR="009315F1" w:rsidRPr="009F4F04" w:rsidRDefault="006411D5" w:rsidP="009315F1">
      <w:pPr>
        <w:pStyle w:val="Lijstalinea"/>
        <w:numPr>
          <w:ilvl w:val="0"/>
          <w:numId w:val="16"/>
        </w:numPr>
        <w:rPr>
          <w:rFonts w:ascii="Avenir" w:hAnsi="Avenir"/>
        </w:rPr>
      </w:pPr>
      <w:r w:rsidRPr="009F4F04">
        <w:rPr>
          <w:rFonts w:ascii="Avenir" w:hAnsi="Avenir"/>
        </w:rPr>
        <w:t xml:space="preserve">Fahd </w:t>
      </w:r>
      <w:r w:rsidR="009315F1" w:rsidRPr="009F4F04">
        <w:rPr>
          <w:rFonts w:ascii="Avenir" w:hAnsi="Avenir"/>
        </w:rPr>
        <w:t>el Rahaui (LAKS-lid)</w:t>
      </w:r>
    </w:p>
    <w:p w14:paraId="7916C2A5" w14:textId="77777777" w:rsidR="00417F90" w:rsidRPr="009F4F04" w:rsidRDefault="00417F90" w:rsidP="00417F90">
      <w:pPr>
        <w:pStyle w:val="Lijstalinea"/>
        <w:numPr>
          <w:ilvl w:val="0"/>
          <w:numId w:val="16"/>
        </w:numPr>
        <w:rPr>
          <w:rFonts w:ascii="Avenir" w:hAnsi="Avenir"/>
        </w:rPr>
      </w:pPr>
      <w:r w:rsidRPr="009F4F04">
        <w:rPr>
          <w:rFonts w:ascii="Avenir" w:hAnsi="Avenir"/>
        </w:rPr>
        <w:t xml:space="preserve">Joyce van der Wegen (voormalig </w:t>
      </w:r>
      <w:r w:rsidR="00E13E1D" w:rsidRPr="009F4F04">
        <w:rPr>
          <w:rFonts w:ascii="Avenir" w:hAnsi="Avenir"/>
        </w:rPr>
        <w:t>LSVb-bestuurslid verantwoordelijk voor HRM</w:t>
      </w:r>
      <w:r w:rsidRPr="009F4F04">
        <w:rPr>
          <w:rFonts w:ascii="Avenir" w:hAnsi="Avenir"/>
        </w:rPr>
        <w:t>)</w:t>
      </w:r>
    </w:p>
    <w:p w14:paraId="793627C7" w14:textId="3762DB58" w:rsidR="009315F1" w:rsidRPr="009F4F04" w:rsidRDefault="00BA0698" w:rsidP="009315F1">
      <w:pPr>
        <w:pStyle w:val="Lijstalinea"/>
        <w:numPr>
          <w:ilvl w:val="0"/>
          <w:numId w:val="16"/>
        </w:numPr>
        <w:rPr>
          <w:rFonts w:ascii="Avenir" w:hAnsi="Avenir"/>
        </w:rPr>
      </w:pPr>
      <w:r w:rsidRPr="009F4F04">
        <w:rPr>
          <w:rFonts w:ascii="Avenir" w:hAnsi="Avenir"/>
        </w:rPr>
        <w:t>Max Patelski (v</w:t>
      </w:r>
      <w:r w:rsidR="009315F1" w:rsidRPr="009F4F04">
        <w:rPr>
          <w:rFonts w:ascii="Avenir" w:hAnsi="Avenir"/>
        </w:rPr>
        <w:t>oormalig LAKS-bestuur</w:t>
      </w:r>
      <w:r w:rsidR="00E13E1D" w:rsidRPr="009F4F04">
        <w:rPr>
          <w:rFonts w:ascii="Avenir" w:hAnsi="Avenir"/>
        </w:rPr>
        <w:t>slid</w:t>
      </w:r>
      <w:r w:rsidR="009315F1" w:rsidRPr="009F4F04">
        <w:rPr>
          <w:rFonts w:ascii="Avenir" w:hAnsi="Avenir"/>
        </w:rPr>
        <w:t xml:space="preserve"> en </w:t>
      </w:r>
      <w:r w:rsidR="00E13E1D" w:rsidRPr="009F4F04">
        <w:rPr>
          <w:rFonts w:ascii="Avenir" w:hAnsi="Avenir"/>
        </w:rPr>
        <w:t>LAKS-</w:t>
      </w:r>
      <w:r w:rsidR="009315F1" w:rsidRPr="009F4F04">
        <w:rPr>
          <w:rFonts w:ascii="Avenir" w:hAnsi="Avenir"/>
        </w:rPr>
        <w:t>sollicitatiecommissie</w:t>
      </w:r>
      <w:r w:rsidR="00E13E1D" w:rsidRPr="009F4F04">
        <w:rPr>
          <w:rFonts w:ascii="Avenir" w:hAnsi="Avenir"/>
        </w:rPr>
        <w:t>lid</w:t>
      </w:r>
      <w:r w:rsidR="003275D3" w:rsidRPr="009F4F04">
        <w:rPr>
          <w:rFonts w:ascii="Avenir" w:hAnsi="Avenir"/>
        </w:rPr>
        <w:t>)</w:t>
      </w:r>
    </w:p>
    <w:p w14:paraId="2DA0F69A" w14:textId="77777777" w:rsidR="009315F1" w:rsidRPr="009F4F04" w:rsidRDefault="009315F1" w:rsidP="009315F1">
      <w:pPr>
        <w:pStyle w:val="Lijstalinea"/>
        <w:numPr>
          <w:ilvl w:val="0"/>
          <w:numId w:val="16"/>
        </w:numPr>
        <w:rPr>
          <w:rFonts w:ascii="Avenir" w:hAnsi="Avenir"/>
        </w:rPr>
      </w:pPr>
      <w:r w:rsidRPr="009F4F04">
        <w:rPr>
          <w:rFonts w:ascii="Avenir" w:hAnsi="Avenir"/>
        </w:rPr>
        <w:t>Sven Annen (voormalig LAKS-voorzitter)</w:t>
      </w:r>
    </w:p>
    <w:p w14:paraId="13214EC9" w14:textId="77777777" w:rsidR="009315F1" w:rsidRPr="009F4F04" w:rsidRDefault="009315F1" w:rsidP="009315F1">
      <w:pPr>
        <w:rPr>
          <w:rFonts w:ascii="Avenir" w:hAnsi="Avenir"/>
        </w:rPr>
      </w:pPr>
    </w:p>
    <w:p w14:paraId="7FD82A84" w14:textId="77777777" w:rsidR="00A76B45" w:rsidRPr="009F4F04" w:rsidRDefault="009315F1" w:rsidP="009315F1">
      <w:pPr>
        <w:rPr>
          <w:rFonts w:ascii="Avenir" w:hAnsi="Avenir"/>
        </w:rPr>
      </w:pPr>
      <w:r w:rsidRPr="009F4F04">
        <w:rPr>
          <w:rFonts w:ascii="Avenir" w:hAnsi="Avenir"/>
        </w:rPr>
        <w:t xml:space="preserve">Daarnaast is Jordy Klaas (huidig LAKS-voorzitter) adviseur namens het LAKS-bestuur. In die rol adviseert hij de SoCo. Hij zal geen rol vervullen bij de gesprekken </w:t>
      </w:r>
      <w:r w:rsidR="00E13E1D" w:rsidRPr="009F4F04">
        <w:rPr>
          <w:rFonts w:ascii="Avenir" w:hAnsi="Avenir"/>
        </w:rPr>
        <w:t>tijdens</w:t>
      </w:r>
      <w:r w:rsidRPr="009F4F04">
        <w:rPr>
          <w:rFonts w:ascii="Avenir" w:hAnsi="Avenir"/>
        </w:rPr>
        <w:t xml:space="preserve"> ronde 2. </w:t>
      </w:r>
      <w:r w:rsidR="00E13E1D" w:rsidRPr="009F4F04">
        <w:rPr>
          <w:rFonts w:ascii="Avenir" w:hAnsi="Avenir"/>
        </w:rPr>
        <w:t>Hij zal wel aanwezig zijn bij de verschillende selectiemomenten en ronde 3. Hij zal een advies geven na ronde 3, maar niet bij de totstandkoming van de voordracht aanwezig zijn.</w:t>
      </w:r>
    </w:p>
    <w:p w14:paraId="22E3FE52" w14:textId="77777777" w:rsidR="00E13E1D" w:rsidRPr="009F4F04" w:rsidRDefault="00E13E1D" w:rsidP="009315F1">
      <w:pPr>
        <w:rPr>
          <w:rFonts w:ascii="Gotham Bold" w:hAnsi="Gotham Bold"/>
        </w:rPr>
      </w:pPr>
    </w:p>
    <w:p w14:paraId="2A66DA0B" w14:textId="751E90E0" w:rsidR="00CF4CF1" w:rsidRPr="009F4F04" w:rsidRDefault="00E13E1D" w:rsidP="009315F1">
      <w:pPr>
        <w:rPr>
          <w:rFonts w:ascii="Gotham Bold" w:hAnsi="Gotham Bold"/>
          <w:b/>
        </w:rPr>
      </w:pPr>
      <w:r w:rsidRPr="009F4F04">
        <w:rPr>
          <w:rFonts w:ascii="Gotham Bold" w:hAnsi="Gotham Bold"/>
          <w:b/>
        </w:rPr>
        <w:t>Bijlage 1: Kandidatenprofiel</w:t>
      </w:r>
    </w:p>
    <w:p w14:paraId="7DE59C5B" w14:textId="71F61BF4" w:rsidR="00CF4CF1" w:rsidRPr="009F4F04" w:rsidRDefault="00CF4CF1" w:rsidP="00CF4CF1">
      <w:pPr>
        <w:rPr>
          <w:rFonts w:ascii="Avenir" w:hAnsi="Avenir"/>
        </w:rPr>
      </w:pPr>
      <w:r w:rsidRPr="009F4F04">
        <w:rPr>
          <w:rFonts w:ascii="Avenir" w:hAnsi="Avenir"/>
          <w:b/>
        </w:rPr>
        <w:t>Let op:</w:t>
      </w:r>
      <w:r w:rsidRPr="009F4F04">
        <w:rPr>
          <w:rFonts w:ascii="Avenir" w:hAnsi="Avenir"/>
        </w:rPr>
        <w:t xml:space="preserve"> In de profielen staan tal van vaardigheden beschreven waar een ideaal bestuur of bestuurslid over beschikt. Laat je daardoor niet afschrikken, maar zoek contact op met het huidige bestuur als je meer wilt weten hoe een bestuursjaar van het LAKS er in de praktijk uit ziet!</w:t>
      </w:r>
    </w:p>
    <w:p w14:paraId="46C7A47F" w14:textId="77777777" w:rsidR="00CF4CF1" w:rsidRPr="009F4F04" w:rsidRDefault="00CF4CF1" w:rsidP="009315F1">
      <w:pPr>
        <w:rPr>
          <w:rFonts w:ascii="Avenir" w:hAnsi="Avenir"/>
          <w:b/>
        </w:rPr>
      </w:pPr>
    </w:p>
    <w:p w14:paraId="6AB667B3" w14:textId="2FDDD32F" w:rsidR="00CF4CF1" w:rsidRPr="009F4F04" w:rsidRDefault="006411D5" w:rsidP="009315F1">
      <w:pPr>
        <w:rPr>
          <w:rFonts w:ascii="Avenir" w:hAnsi="Avenir"/>
        </w:rPr>
      </w:pPr>
      <w:r w:rsidRPr="009F4F04">
        <w:rPr>
          <w:rFonts w:ascii="Avenir" w:hAnsi="Avenir"/>
        </w:rPr>
        <w:t xml:space="preserve">Bestuursleden van het LAKS hebben een hart voor het onderwijs. Ze staan open voor ideeën van anderen, dragen deze zelf proactief aan en kunnen deze uiteenzetten. Ze werken graag en goed samen met medebestuursleden, medewerkers, leden en externe organisaties. Ze beschikken daarom over goede communicatieve vaardigheden. </w:t>
      </w:r>
      <w:r w:rsidR="00CF4CF1" w:rsidRPr="009F4F04">
        <w:rPr>
          <w:rFonts w:ascii="Avenir" w:hAnsi="Avenir"/>
        </w:rPr>
        <w:t>Zowel op schrift als door te spreken. Van een bestuurslid kan bijvoorbeeld gevraagd worden om een opiniestuk te schrijven of een training te geven aan een groep scholieren</w:t>
      </w:r>
      <w:r w:rsidRPr="009F4F04">
        <w:rPr>
          <w:rFonts w:ascii="Avenir" w:hAnsi="Avenir"/>
        </w:rPr>
        <w:t>. Voor grote ego’s is er geen plek in het bestuur. Een eigen mening of zelfverzekerdheid kunnen een verrijking zijn</w:t>
      </w:r>
      <w:r w:rsidR="00CF4CF1" w:rsidRPr="009F4F04">
        <w:rPr>
          <w:rFonts w:ascii="Avenir" w:hAnsi="Avenir"/>
        </w:rPr>
        <w:t xml:space="preserve">. Tenminste als het bestuurslid zich ook neer kan leggen bij een bestuursstandpunt. Het kunnen vinden van consensus door compromissen is daarbij een belangrijke vaardigheid. </w:t>
      </w:r>
      <w:r w:rsidRPr="009F4F04">
        <w:rPr>
          <w:rFonts w:ascii="Avenir" w:hAnsi="Avenir"/>
        </w:rPr>
        <w:t>.</w:t>
      </w:r>
      <w:r w:rsidR="00566377" w:rsidRPr="009F4F04">
        <w:rPr>
          <w:rFonts w:ascii="Avenir" w:hAnsi="Avenir"/>
        </w:rPr>
        <w:t xml:space="preserve"> Bestuursleden van het LAKS zijn tolerant, laten zich niet discriminerend uit en gedragen zich als waardige vertegenwoordigers van de scholieren in Nederland.</w:t>
      </w:r>
      <w:r w:rsidRPr="009F4F04">
        <w:rPr>
          <w:rFonts w:ascii="Avenir" w:hAnsi="Avenir"/>
        </w:rPr>
        <w:t xml:space="preserve"> Leden van het bestuur hebben voldoende tijd en maken hierover goede afspraken met hun ouders en school. </w:t>
      </w:r>
      <w:r w:rsidR="00CF4CF1" w:rsidRPr="009F4F04">
        <w:rPr>
          <w:rFonts w:ascii="Avenir" w:hAnsi="Avenir"/>
        </w:rPr>
        <w:t xml:space="preserve">Een jaar in het LAKS-bestuur is uitdagend, leerzaam en leuk. Maar het vraagt ook inzet, de bereidheid om hard te werken en omgaan met stress. Om daarmee om te kunnen gaan is het belangrijk dat bestuursleden hoofd- en bijzaken kunnen scheiden. </w:t>
      </w:r>
    </w:p>
    <w:p w14:paraId="50B5983C" w14:textId="5ED51343" w:rsidR="006411D5" w:rsidRPr="009F4F04" w:rsidRDefault="00DC04AE" w:rsidP="00DC04AE">
      <w:pPr>
        <w:tabs>
          <w:tab w:val="left" w:pos="657"/>
        </w:tabs>
        <w:rPr>
          <w:rFonts w:ascii="Avenir" w:hAnsi="Avenir"/>
        </w:rPr>
      </w:pPr>
      <w:r w:rsidRPr="009F4F04">
        <w:rPr>
          <w:rFonts w:ascii="Avenir" w:hAnsi="Avenir"/>
        </w:rPr>
        <w:tab/>
      </w:r>
    </w:p>
    <w:p w14:paraId="619E1541" w14:textId="287826B1" w:rsidR="006411D5" w:rsidRPr="009F4F04" w:rsidRDefault="006411D5" w:rsidP="009315F1">
      <w:pPr>
        <w:rPr>
          <w:rFonts w:ascii="Avenir" w:hAnsi="Avenir"/>
        </w:rPr>
      </w:pPr>
      <w:r w:rsidRPr="009F4F04">
        <w:rPr>
          <w:rFonts w:ascii="Avenir" w:hAnsi="Avenir"/>
        </w:rPr>
        <w:t xml:space="preserve">Voor de </w:t>
      </w:r>
      <w:r w:rsidRPr="009F4F04">
        <w:rPr>
          <w:rFonts w:ascii="Avenir" w:hAnsi="Avenir"/>
          <w:b/>
        </w:rPr>
        <w:t>voorzitter</w:t>
      </w:r>
      <w:r w:rsidRPr="009F4F04">
        <w:rPr>
          <w:rFonts w:ascii="Avenir" w:hAnsi="Avenir"/>
        </w:rPr>
        <w:t xml:space="preserve"> geldt in het bijzonder dat hij/zij de scholier goed kan vertegenwoordigen.</w:t>
      </w:r>
      <w:r w:rsidR="00CF4CF1" w:rsidRPr="009F4F04">
        <w:rPr>
          <w:rFonts w:ascii="Avenir" w:hAnsi="Avenir"/>
        </w:rPr>
        <w:t xml:space="preserve"> Met een voorzitter moeten scholieren zich kunnen identificeren.</w:t>
      </w:r>
      <w:r w:rsidRPr="009F4F04">
        <w:rPr>
          <w:rFonts w:ascii="Avenir" w:hAnsi="Avenir"/>
        </w:rPr>
        <w:t xml:space="preserve"> Sterke verbale en sociale kwaliteiten zijn daarvoor onontbeerlijk.</w:t>
      </w:r>
      <w:r w:rsidR="00CF4CF1" w:rsidRPr="009F4F04">
        <w:rPr>
          <w:rFonts w:ascii="Avenir" w:hAnsi="Avenir"/>
        </w:rPr>
        <w:t xml:space="preserve"> Hieronder verstaan we een overtuigend pleidooi voor een Tweede Kamerlid kunnen houden. Het toespreken van een grote groep scholieren of optreden in de media. </w:t>
      </w:r>
      <w:r w:rsidRPr="009F4F04">
        <w:rPr>
          <w:rFonts w:ascii="Avenir" w:hAnsi="Avenir"/>
        </w:rPr>
        <w:t xml:space="preserve"> De voorzitter kan kort en bondig standpunten uiteenzetten</w:t>
      </w:r>
      <w:r w:rsidR="00522A81" w:rsidRPr="009F4F04">
        <w:rPr>
          <w:rFonts w:ascii="Avenir" w:hAnsi="Avenir"/>
        </w:rPr>
        <w:t xml:space="preserve"> en legt gemakkelijk contact</w:t>
      </w:r>
      <w:r w:rsidRPr="009F4F04">
        <w:rPr>
          <w:rFonts w:ascii="Avenir" w:hAnsi="Avenir"/>
        </w:rPr>
        <w:t>. Een voorzitter moet goed kunnen samenwerken</w:t>
      </w:r>
      <w:r w:rsidR="00CF4CF1" w:rsidRPr="009F4F04">
        <w:rPr>
          <w:rFonts w:ascii="Avenir" w:hAnsi="Avenir"/>
        </w:rPr>
        <w:t xml:space="preserve">, houdt de grote lijnen in het oog en kan </w:t>
      </w:r>
      <w:r w:rsidRPr="009F4F04">
        <w:rPr>
          <w:rFonts w:ascii="Avenir" w:hAnsi="Avenir"/>
        </w:rPr>
        <w:t>delegeren</w:t>
      </w:r>
      <w:r w:rsidR="00522A81" w:rsidRPr="009F4F04">
        <w:rPr>
          <w:rFonts w:ascii="Avenir" w:hAnsi="Avenir"/>
        </w:rPr>
        <w:t xml:space="preserve"> </w:t>
      </w:r>
      <w:r w:rsidR="00CF4CF1" w:rsidRPr="009F4F04">
        <w:rPr>
          <w:rFonts w:ascii="Avenir" w:hAnsi="Avenir"/>
        </w:rPr>
        <w:t xml:space="preserve">aan </w:t>
      </w:r>
      <w:r w:rsidR="00522A81" w:rsidRPr="009F4F04">
        <w:rPr>
          <w:rFonts w:ascii="Avenir" w:hAnsi="Avenir"/>
        </w:rPr>
        <w:t>andere bestuursleden</w:t>
      </w:r>
      <w:r w:rsidRPr="009F4F04">
        <w:rPr>
          <w:rFonts w:ascii="Avenir" w:hAnsi="Avenir"/>
        </w:rPr>
        <w:t>.</w:t>
      </w:r>
      <w:r w:rsidR="00CF4CF1" w:rsidRPr="009F4F04">
        <w:rPr>
          <w:rFonts w:ascii="Avenir" w:hAnsi="Avenir"/>
        </w:rPr>
        <w:t xml:space="preserve"> </w:t>
      </w:r>
      <w:r w:rsidRPr="009F4F04">
        <w:rPr>
          <w:rFonts w:ascii="Avenir" w:hAnsi="Avenir"/>
        </w:rPr>
        <w:t xml:space="preserve"> </w:t>
      </w:r>
    </w:p>
    <w:p w14:paraId="08A24831" w14:textId="77777777" w:rsidR="00A76B45" w:rsidRPr="009F4F04" w:rsidRDefault="00A76B45" w:rsidP="00A76B45">
      <w:pPr>
        <w:rPr>
          <w:rFonts w:ascii="Avenir" w:hAnsi="Avenir"/>
        </w:rPr>
      </w:pPr>
    </w:p>
    <w:p w14:paraId="54B830A7" w14:textId="1D7F3BAC" w:rsidR="006411D5" w:rsidRPr="009F4F04" w:rsidRDefault="006411D5" w:rsidP="00A76B45">
      <w:pPr>
        <w:rPr>
          <w:rFonts w:ascii="Avenir" w:hAnsi="Avenir"/>
        </w:rPr>
      </w:pPr>
      <w:r w:rsidRPr="009F4F04">
        <w:rPr>
          <w:rFonts w:ascii="Avenir" w:hAnsi="Avenir"/>
        </w:rPr>
        <w:t xml:space="preserve">De </w:t>
      </w:r>
      <w:r w:rsidRPr="009F4F04">
        <w:rPr>
          <w:rFonts w:ascii="Avenir" w:hAnsi="Avenir"/>
          <w:b/>
        </w:rPr>
        <w:t>secretaris</w:t>
      </w:r>
      <w:r w:rsidRPr="009F4F04">
        <w:rPr>
          <w:rFonts w:ascii="Avenir" w:hAnsi="Avenir"/>
        </w:rPr>
        <w:t xml:space="preserve"> is het aanspreekpunt voor de leden</w:t>
      </w:r>
      <w:r w:rsidR="00522A81" w:rsidRPr="009F4F04">
        <w:rPr>
          <w:rFonts w:ascii="Avenir" w:hAnsi="Avenir"/>
        </w:rPr>
        <w:t>, is een doorpakker</w:t>
      </w:r>
      <w:r w:rsidRPr="009F4F04">
        <w:rPr>
          <w:rFonts w:ascii="Avenir" w:hAnsi="Avenir"/>
        </w:rPr>
        <w:t xml:space="preserve"> en</w:t>
      </w:r>
      <w:r w:rsidR="00522A81" w:rsidRPr="009F4F04">
        <w:rPr>
          <w:rFonts w:ascii="Avenir" w:hAnsi="Avenir"/>
        </w:rPr>
        <w:t xml:space="preserve"> heeft</w:t>
      </w:r>
      <w:r w:rsidRPr="009F4F04">
        <w:rPr>
          <w:rFonts w:ascii="Avenir" w:hAnsi="Avenir"/>
        </w:rPr>
        <w:t xml:space="preserve"> sterke communicat</w:t>
      </w:r>
      <w:r w:rsidR="00522A81" w:rsidRPr="009F4F04">
        <w:rPr>
          <w:rFonts w:ascii="Avenir" w:hAnsi="Avenir"/>
        </w:rPr>
        <w:t>ieve en sociale kwaliteiten</w:t>
      </w:r>
      <w:r w:rsidRPr="009F4F04">
        <w:rPr>
          <w:rFonts w:ascii="Avenir" w:hAnsi="Avenir"/>
        </w:rPr>
        <w:t xml:space="preserve">. </w:t>
      </w:r>
      <w:r w:rsidR="00CF4CF1" w:rsidRPr="009F4F04">
        <w:rPr>
          <w:rFonts w:ascii="Avenir" w:hAnsi="Avenir"/>
        </w:rPr>
        <w:t xml:space="preserve">Dat vraagt om een persoon die goed benaderbaar is. </w:t>
      </w:r>
      <w:r w:rsidRPr="009F4F04">
        <w:rPr>
          <w:rFonts w:ascii="Avenir" w:hAnsi="Avenir"/>
        </w:rPr>
        <w:t xml:space="preserve">Daarnaast zijn </w:t>
      </w:r>
      <w:r w:rsidR="00522A81" w:rsidRPr="009F4F04">
        <w:rPr>
          <w:rFonts w:ascii="Avenir" w:hAnsi="Avenir"/>
        </w:rPr>
        <w:t xml:space="preserve">een </w:t>
      </w:r>
      <w:r w:rsidRPr="009F4F04">
        <w:rPr>
          <w:rFonts w:ascii="Avenir" w:hAnsi="Avenir"/>
        </w:rPr>
        <w:t xml:space="preserve">oog voor detail en </w:t>
      </w:r>
      <w:r w:rsidR="00522A81" w:rsidRPr="009F4F04">
        <w:rPr>
          <w:rFonts w:ascii="Avenir" w:hAnsi="Avenir"/>
        </w:rPr>
        <w:t xml:space="preserve">goed </w:t>
      </w:r>
      <w:r w:rsidRPr="009F4F04">
        <w:rPr>
          <w:rFonts w:ascii="Avenir" w:hAnsi="Avenir"/>
        </w:rPr>
        <w:t>kunnen organiseren van belang.</w:t>
      </w:r>
    </w:p>
    <w:p w14:paraId="392F60FE" w14:textId="77777777" w:rsidR="006411D5" w:rsidRPr="009F4F04" w:rsidRDefault="006411D5" w:rsidP="00A76B45">
      <w:pPr>
        <w:rPr>
          <w:rFonts w:ascii="Avenir" w:hAnsi="Avenir"/>
        </w:rPr>
      </w:pPr>
    </w:p>
    <w:p w14:paraId="69A8C072" w14:textId="66859F2D" w:rsidR="006411D5" w:rsidRPr="009F4F04" w:rsidRDefault="006411D5" w:rsidP="00A76B45">
      <w:pPr>
        <w:rPr>
          <w:rFonts w:ascii="Avenir" w:hAnsi="Avenir"/>
        </w:rPr>
      </w:pPr>
      <w:r w:rsidRPr="009F4F04">
        <w:rPr>
          <w:rFonts w:ascii="Avenir" w:hAnsi="Avenir"/>
        </w:rPr>
        <w:t xml:space="preserve">De </w:t>
      </w:r>
      <w:r w:rsidRPr="009F4F04">
        <w:rPr>
          <w:rFonts w:ascii="Avenir" w:hAnsi="Avenir"/>
          <w:b/>
        </w:rPr>
        <w:t>penningmeester</w:t>
      </w:r>
      <w:r w:rsidRPr="009F4F04">
        <w:rPr>
          <w:rFonts w:ascii="Avenir" w:hAnsi="Avenir"/>
        </w:rPr>
        <w:t xml:space="preserve"> heeft sterk verantwoordelijkheidsgevoel, gevoel voor cijfers en is</w:t>
      </w:r>
      <w:r w:rsidR="00CF4CF1" w:rsidRPr="009F4F04">
        <w:rPr>
          <w:rFonts w:ascii="Avenir" w:hAnsi="Avenir"/>
        </w:rPr>
        <w:t xml:space="preserve"> werkt zorgvuldig.</w:t>
      </w:r>
    </w:p>
    <w:p w14:paraId="09EBBCE5" w14:textId="77777777" w:rsidR="006411D5" w:rsidRPr="009F4F04" w:rsidRDefault="006411D5" w:rsidP="00A76B45">
      <w:pPr>
        <w:rPr>
          <w:rFonts w:ascii="Avenir" w:hAnsi="Avenir"/>
        </w:rPr>
      </w:pPr>
    </w:p>
    <w:p w14:paraId="33BA4AC0" w14:textId="6972789A" w:rsidR="00A76B45" w:rsidRPr="009F4F04" w:rsidRDefault="009F4F04" w:rsidP="009F4F04">
      <w:pPr>
        <w:spacing w:line="240" w:lineRule="auto"/>
        <w:rPr>
          <w:rFonts w:ascii="Gotham Bold" w:hAnsi="Gotham Bold"/>
          <w:b/>
        </w:rPr>
      </w:pPr>
      <w:r>
        <w:rPr>
          <w:rFonts w:ascii="Gotham Bold" w:hAnsi="Gotham Bold"/>
          <w:b/>
        </w:rPr>
        <w:br w:type="page"/>
      </w:r>
      <w:r w:rsidR="00A76B45" w:rsidRPr="009F4F04">
        <w:rPr>
          <w:rFonts w:ascii="Gotham Bold" w:hAnsi="Gotham Bold"/>
          <w:b/>
        </w:rPr>
        <w:lastRenderedPageBreak/>
        <w:t>Bijlage 2: Bestuursprofiel</w:t>
      </w:r>
    </w:p>
    <w:p w14:paraId="0CD26C03" w14:textId="13C63BDD" w:rsidR="009315F1" w:rsidRPr="009F4F04" w:rsidRDefault="006411D5" w:rsidP="00A76B45">
      <w:pPr>
        <w:rPr>
          <w:rFonts w:ascii="Avenir" w:hAnsi="Avenir"/>
        </w:rPr>
      </w:pPr>
      <w:r w:rsidRPr="009F4F04">
        <w:rPr>
          <w:rFonts w:ascii="Avenir" w:hAnsi="Avenir"/>
        </w:rPr>
        <w:t>Een bestuur moet een jaar lang intensief samenwerken, daarom moet er balans zijn. Zowel in kwaliteiten als persoonlijkheden. Daarnaast streeft de SoCo n</w:t>
      </w:r>
      <w:r w:rsidR="00522A81" w:rsidRPr="009F4F04">
        <w:rPr>
          <w:rFonts w:ascii="Avenir" w:hAnsi="Avenir"/>
        </w:rPr>
        <w:t xml:space="preserve">aar een voordracht </w:t>
      </w:r>
      <w:r w:rsidR="00CF4CF1" w:rsidRPr="009F4F04">
        <w:rPr>
          <w:rFonts w:ascii="Avenir" w:hAnsi="Avenir"/>
        </w:rPr>
        <w:t xml:space="preserve">die </w:t>
      </w:r>
      <w:r w:rsidR="00522A81" w:rsidRPr="009F4F04">
        <w:rPr>
          <w:rFonts w:ascii="Avenir" w:hAnsi="Avenir"/>
        </w:rPr>
        <w:t>representatief is ten opzichte van de scholierengemeenschap.</w:t>
      </w:r>
      <w:r w:rsidRPr="009F4F04">
        <w:rPr>
          <w:rFonts w:ascii="Avenir" w:hAnsi="Avenir"/>
        </w:rPr>
        <w:t xml:space="preserve"> Als een bestuurslid iets minder is in een van de </w:t>
      </w:r>
      <w:r w:rsidR="00CF4CF1" w:rsidRPr="009F4F04">
        <w:rPr>
          <w:rFonts w:ascii="Avenir" w:hAnsi="Avenir"/>
        </w:rPr>
        <w:t xml:space="preserve">benoemde </w:t>
      </w:r>
      <w:r w:rsidRPr="009F4F04">
        <w:rPr>
          <w:rFonts w:ascii="Avenir" w:hAnsi="Avenir"/>
        </w:rPr>
        <w:t xml:space="preserve">vaardigheden dan kan dit </w:t>
      </w:r>
      <w:r w:rsidR="00CF4CF1" w:rsidRPr="009F4F04">
        <w:rPr>
          <w:rFonts w:ascii="Avenir" w:hAnsi="Avenir"/>
        </w:rPr>
        <w:t xml:space="preserve">opgevangen </w:t>
      </w:r>
      <w:r w:rsidRPr="009F4F04">
        <w:rPr>
          <w:rFonts w:ascii="Avenir" w:hAnsi="Avenir"/>
        </w:rPr>
        <w:t xml:space="preserve">worden door </w:t>
      </w:r>
      <w:r w:rsidR="00CF4CF1" w:rsidRPr="009F4F04">
        <w:rPr>
          <w:rFonts w:ascii="Avenir" w:hAnsi="Avenir"/>
        </w:rPr>
        <w:t xml:space="preserve">de vaardigheden en kwaliteiten van </w:t>
      </w:r>
      <w:r w:rsidRPr="009F4F04">
        <w:rPr>
          <w:rFonts w:ascii="Avenir" w:hAnsi="Avenir"/>
        </w:rPr>
        <w:t>andere bestuursleden.</w:t>
      </w:r>
      <w:r w:rsidR="00CF4CF1" w:rsidRPr="009F4F04">
        <w:rPr>
          <w:rFonts w:ascii="Avenir" w:hAnsi="Avenir"/>
        </w:rPr>
        <w:t xml:space="preserve"> Ook hier gaat het om de balans.</w:t>
      </w:r>
      <w:r w:rsidRPr="009F4F04">
        <w:rPr>
          <w:rFonts w:ascii="Avenir" w:hAnsi="Avenir"/>
        </w:rPr>
        <w:t xml:space="preserve"> </w:t>
      </w:r>
      <w:r w:rsidR="00522A81" w:rsidRPr="009F4F04">
        <w:rPr>
          <w:rFonts w:ascii="Avenir" w:hAnsi="Avenir"/>
        </w:rPr>
        <w:t xml:space="preserve">Er is </w:t>
      </w:r>
      <w:r w:rsidRPr="009F4F04">
        <w:rPr>
          <w:rFonts w:ascii="Avenir" w:hAnsi="Avenir"/>
        </w:rPr>
        <w:t xml:space="preserve">ruimte voor talenten </w:t>
      </w:r>
      <w:r w:rsidR="00522A81" w:rsidRPr="009F4F04">
        <w:rPr>
          <w:rFonts w:ascii="Avenir" w:hAnsi="Avenir"/>
        </w:rPr>
        <w:t xml:space="preserve">(van alle leeftijden) </w:t>
      </w:r>
      <w:r w:rsidRPr="009F4F04">
        <w:rPr>
          <w:rFonts w:ascii="Avenir" w:hAnsi="Avenir"/>
        </w:rPr>
        <w:t xml:space="preserve">die zich bij het </w:t>
      </w:r>
      <w:r w:rsidR="00522A81" w:rsidRPr="009F4F04">
        <w:rPr>
          <w:rFonts w:ascii="Avenir" w:hAnsi="Avenir"/>
        </w:rPr>
        <w:t>LAKS verder kunnen ontwikkelen.</w:t>
      </w:r>
    </w:p>
    <w:p w14:paraId="65764CAE" w14:textId="77777777" w:rsidR="00CF4CF1" w:rsidRPr="00A76B45" w:rsidRDefault="00CF4CF1" w:rsidP="006411D5"/>
    <w:sectPr w:rsidR="00CF4CF1" w:rsidRPr="00A76B45" w:rsidSect="000A73F6">
      <w:headerReference w:type="default" r:id="rId10"/>
      <w:headerReference w:type="first" r:id="rId11"/>
      <w:type w:val="continuous"/>
      <w:pgSz w:w="11906" w:h="16838" w:code="9"/>
      <w:pgMar w:top="1418" w:right="1418" w:bottom="1418" w:left="1418" w:header="1276" w:footer="992"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FA326" w16cid:durableId="1FA26B41"/>
  <w16cid:commentId w16cid:paraId="2D8A23B9" w16cid:durableId="1FA26B42"/>
  <w16cid:commentId w16cid:paraId="61EFC7CD" w16cid:durableId="1FA26B43"/>
  <w16cid:commentId w16cid:paraId="3907DD1C" w16cid:durableId="1FA26B44"/>
  <w16cid:commentId w16cid:paraId="2F28EB73" w16cid:durableId="1FA26B4D"/>
  <w16cid:commentId w16cid:paraId="2E0F1438" w16cid:durableId="1FA26B45"/>
  <w16cid:commentId w16cid:paraId="106A707A" w16cid:durableId="1FA26B46"/>
  <w16cid:commentId w16cid:paraId="2F50EA93" w16cid:durableId="1FA26B47"/>
  <w16cid:commentId w16cid:paraId="21A7FECC" w16cid:durableId="1FA26C3B"/>
  <w16cid:commentId w16cid:paraId="4981897D" w16cid:durableId="1FA26B48"/>
  <w16cid:commentId w16cid:paraId="386B8CC6" w16cid:durableId="1FA26B49"/>
  <w16cid:commentId w16cid:paraId="36BA0AE0" w16cid:durableId="1FA26B4A"/>
  <w16cid:commentId w16cid:paraId="7D2CDC89" w16cid:durableId="1FA26C0B"/>
  <w16cid:commentId w16cid:paraId="5CCC6423" w16cid:durableId="1FA26B4B"/>
  <w16cid:commentId w16cid:paraId="70D144B3" w16cid:durableId="1FA26B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D26FE" w14:textId="77777777" w:rsidR="001D1583" w:rsidRDefault="001D1583">
      <w:r>
        <w:separator/>
      </w:r>
    </w:p>
  </w:endnote>
  <w:endnote w:type="continuationSeparator" w:id="0">
    <w:p w14:paraId="74A9EC6C" w14:textId="77777777" w:rsidR="001D1583" w:rsidRDefault="001D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Avenir">
    <w:panose1 w:val="020B0503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D12B" w14:textId="77777777" w:rsidR="001D1583" w:rsidRDefault="001D1583">
      <w:r>
        <w:separator/>
      </w:r>
    </w:p>
  </w:footnote>
  <w:footnote w:type="continuationSeparator" w:id="0">
    <w:p w14:paraId="344E7F48" w14:textId="77777777" w:rsidR="001D1583" w:rsidRDefault="001D1583">
      <w:r>
        <w:continuationSeparator/>
      </w:r>
    </w:p>
  </w:footnote>
  <w:footnote w:id="1">
    <w:p w14:paraId="6C306A65" w14:textId="77777777" w:rsidR="00522A81" w:rsidRPr="009F4F04" w:rsidRDefault="00522A81" w:rsidP="003275D3">
      <w:pPr>
        <w:pStyle w:val="Voetnoottekst"/>
        <w:spacing w:line="240" w:lineRule="auto"/>
        <w:rPr>
          <w:rFonts w:ascii="Avenir" w:hAnsi="Avenir"/>
        </w:rPr>
      </w:pPr>
      <w:r w:rsidRPr="009F4F04">
        <w:rPr>
          <w:rStyle w:val="Voetnootmarkering"/>
          <w:rFonts w:ascii="Avenir" w:hAnsi="Avenir"/>
        </w:rPr>
        <w:footnoteRef/>
      </w:r>
      <w:r w:rsidRPr="009F4F04">
        <w:rPr>
          <w:rFonts w:ascii="Avenir" w:hAnsi="Avenir"/>
        </w:rPr>
        <w:t xml:space="preserve"> De SoCo kan deze datum verplaatsen als het aantal aanmeldingen laag is. Ook kan de SoCo in individuele uitzonderingen maken.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A30F" w14:textId="77777777" w:rsidR="009F4F04" w:rsidRPr="009F4F04" w:rsidRDefault="009F4F04" w:rsidP="009F4F04">
    <w:pPr>
      <w:pStyle w:val="Koptekst"/>
      <w:rPr>
        <w:rFonts w:ascii="Avenir" w:hAnsi="Avenir"/>
      </w:rPr>
    </w:pPr>
    <w:r w:rsidRPr="009F4F04">
      <w:rPr>
        <w:rFonts w:ascii="Avenir" w:hAnsi="Avenir"/>
      </w:rPr>
      <w:t>Winter ALV 2018-2019</w:t>
    </w:r>
    <w:r>
      <w:rPr>
        <w:rFonts w:ascii="Avenir" w:hAnsi="Avenir"/>
      </w:rPr>
      <w:t xml:space="preserve"> – 7 december 2018</w:t>
    </w:r>
  </w:p>
  <w:p w14:paraId="692F8046" w14:textId="77777777" w:rsidR="009F4F04" w:rsidRDefault="009F4F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F6AF" w14:textId="162EA62C" w:rsidR="009F4F04" w:rsidRPr="009F4F04" w:rsidRDefault="009F4F04">
    <w:pPr>
      <w:pStyle w:val="Koptekst"/>
      <w:rPr>
        <w:rFonts w:ascii="Avenir" w:hAnsi="Avenir"/>
      </w:rPr>
    </w:pPr>
    <w:r w:rsidRPr="009F4F04">
      <w:rPr>
        <w:rFonts w:ascii="Avenir" w:hAnsi="Avenir"/>
      </w:rPr>
      <w:t>Winter ALV 2018-2019</w:t>
    </w:r>
    <w:r>
      <w:rPr>
        <w:rFonts w:ascii="Avenir" w:hAnsi="Avenir"/>
      </w:rPr>
      <w:t xml:space="preserve"> – 7 december 2018</w:t>
    </w:r>
  </w:p>
  <w:p w14:paraId="1758758A" w14:textId="77777777" w:rsidR="009F4F04" w:rsidRDefault="009F4F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AB3"/>
    <w:multiLevelType w:val="hybridMultilevel"/>
    <w:tmpl w:val="D3BA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2518E"/>
    <w:multiLevelType w:val="hybridMultilevel"/>
    <w:tmpl w:val="F9E45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82400"/>
    <w:multiLevelType w:val="singleLevel"/>
    <w:tmpl w:val="F3106A48"/>
    <w:lvl w:ilvl="0">
      <w:start w:val="1"/>
      <w:numFmt w:val="bullet"/>
      <w:pStyle w:val="opsom1"/>
      <w:lvlText w:val=""/>
      <w:lvlJc w:val="left"/>
      <w:pPr>
        <w:tabs>
          <w:tab w:val="num" w:pos="567"/>
        </w:tabs>
        <w:ind w:left="567" w:hanging="567"/>
      </w:pPr>
      <w:rPr>
        <w:rFonts w:ascii="Symbol" w:hAnsi="Symbol" w:hint="default"/>
      </w:rPr>
    </w:lvl>
  </w:abstractNum>
  <w:abstractNum w:abstractNumId="3" w15:restartNumberingAfterBreak="0">
    <w:nsid w:val="36954240"/>
    <w:multiLevelType w:val="hybridMultilevel"/>
    <w:tmpl w:val="20E2FA42"/>
    <w:lvl w:ilvl="0" w:tplc="0FFCA436">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B52657"/>
    <w:multiLevelType w:val="hybridMultilevel"/>
    <w:tmpl w:val="83B8AB36"/>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6" w15:restartNumberingAfterBreak="0">
    <w:nsid w:val="4A9F06CF"/>
    <w:multiLevelType w:val="multilevel"/>
    <w:tmpl w:val="77CE74AA"/>
    <w:lvl w:ilvl="0">
      <w:start w:val="1"/>
      <w:numFmt w:val="decimal"/>
      <w:lvlRestart w:val="0"/>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lowerLetter"/>
      <w:pStyle w:val="Kop6"/>
      <w:lvlText w:val="(%1.%2.%3.%4.%5.%6)"/>
      <w:lvlJc w:val="left"/>
      <w:pPr>
        <w:tabs>
          <w:tab w:val="num" w:pos="0"/>
        </w:tabs>
        <w:ind w:left="0" w:firstLine="0"/>
      </w:pPr>
      <w:rPr>
        <w:rFonts w:hint="default"/>
      </w:rPr>
    </w:lvl>
    <w:lvl w:ilvl="6">
      <w:start w:val="1"/>
      <w:numFmt w:val="lowerRoman"/>
      <w:pStyle w:val="Kop7"/>
      <w:lvlText w:val="(%1.%2.%3.%4.%5.%6.%7)"/>
      <w:lvlJc w:val="left"/>
      <w:pPr>
        <w:tabs>
          <w:tab w:val="num" w:pos="0"/>
        </w:tabs>
        <w:ind w:left="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7" w15:restartNumberingAfterBreak="0">
    <w:nsid w:val="5EFA753D"/>
    <w:multiLevelType w:val="singleLevel"/>
    <w:tmpl w:val="E4B0C658"/>
    <w:lvl w:ilvl="0">
      <w:start w:val="1"/>
      <w:numFmt w:val="bullet"/>
      <w:pStyle w:val="opsom2"/>
      <w:lvlText w:val=""/>
      <w:lvlJc w:val="left"/>
      <w:pPr>
        <w:tabs>
          <w:tab w:val="num" w:pos="567"/>
        </w:tabs>
        <w:ind w:left="567" w:hanging="567"/>
      </w:pPr>
      <w:rPr>
        <w:rFonts w:ascii="Symbol" w:hAnsi="Symbol"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2"/>
  </w:num>
  <w:num w:numId="10">
    <w:abstractNumId w:val="7"/>
  </w:num>
  <w:num w:numId="11">
    <w:abstractNumId w:val="6"/>
  </w:num>
  <w:num w:numId="12">
    <w:abstractNumId w:val="6"/>
  </w:num>
  <w:num w:numId="13">
    <w:abstractNumId w:val="6"/>
  </w:num>
  <w:num w:numId="14">
    <w:abstractNumId w:val="6"/>
  </w:num>
  <w:num w:numId="15">
    <w:abstractNumId w:val="6"/>
  </w:num>
  <w:num w:numId="16">
    <w:abstractNumId w:val="4"/>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F1"/>
    <w:rsid w:val="000A73F6"/>
    <w:rsid w:val="000D16C3"/>
    <w:rsid w:val="0010127B"/>
    <w:rsid w:val="00166D2A"/>
    <w:rsid w:val="001C506B"/>
    <w:rsid w:val="001D1583"/>
    <w:rsid w:val="003275D3"/>
    <w:rsid w:val="0039219F"/>
    <w:rsid w:val="003B21D5"/>
    <w:rsid w:val="003E7458"/>
    <w:rsid w:val="00417F90"/>
    <w:rsid w:val="0042770A"/>
    <w:rsid w:val="00432377"/>
    <w:rsid w:val="004B35A1"/>
    <w:rsid w:val="004F2113"/>
    <w:rsid w:val="00521FA0"/>
    <w:rsid w:val="00522A81"/>
    <w:rsid w:val="00561EC6"/>
    <w:rsid w:val="00566377"/>
    <w:rsid w:val="00580FD7"/>
    <w:rsid w:val="005B5998"/>
    <w:rsid w:val="005C0487"/>
    <w:rsid w:val="005F4937"/>
    <w:rsid w:val="00607B76"/>
    <w:rsid w:val="006411D5"/>
    <w:rsid w:val="006827E5"/>
    <w:rsid w:val="006B6C1A"/>
    <w:rsid w:val="006D2403"/>
    <w:rsid w:val="00726BAB"/>
    <w:rsid w:val="00727F8B"/>
    <w:rsid w:val="007A0F57"/>
    <w:rsid w:val="00882157"/>
    <w:rsid w:val="00890C9B"/>
    <w:rsid w:val="00893732"/>
    <w:rsid w:val="008F67FB"/>
    <w:rsid w:val="00912EE2"/>
    <w:rsid w:val="009315F1"/>
    <w:rsid w:val="00932012"/>
    <w:rsid w:val="00995DCD"/>
    <w:rsid w:val="009A4456"/>
    <w:rsid w:val="009E1941"/>
    <w:rsid w:val="009F4F04"/>
    <w:rsid w:val="00A32A70"/>
    <w:rsid w:val="00A40E9E"/>
    <w:rsid w:val="00A44007"/>
    <w:rsid w:val="00A5138B"/>
    <w:rsid w:val="00A76B45"/>
    <w:rsid w:val="00AA51A1"/>
    <w:rsid w:val="00AB4B28"/>
    <w:rsid w:val="00AF45C4"/>
    <w:rsid w:val="00B9327D"/>
    <w:rsid w:val="00BA0698"/>
    <w:rsid w:val="00BE3E32"/>
    <w:rsid w:val="00C036F4"/>
    <w:rsid w:val="00C44A6B"/>
    <w:rsid w:val="00CE4E13"/>
    <w:rsid w:val="00CF4CF1"/>
    <w:rsid w:val="00DB449B"/>
    <w:rsid w:val="00DC04AE"/>
    <w:rsid w:val="00DD3888"/>
    <w:rsid w:val="00E13E1D"/>
    <w:rsid w:val="00E17EF8"/>
    <w:rsid w:val="00E25883"/>
    <w:rsid w:val="00E97FE6"/>
    <w:rsid w:val="00ED2F4E"/>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4D6A3"/>
  <w15:docId w15:val="{09B8444B-976B-4482-8781-908448FF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rPr>
  </w:style>
  <w:style w:type="paragraph" w:styleId="Kop1">
    <w:name w:val="heading 1"/>
    <w:basedOn w:val="Standaard"/>
    <w:next w:val="Standaard"/>
    <w:qFormat/>
    <w:pPr>
      <w:keepNext/>
      <w:numPr>
        <w:numId w:val="15"/>
      </w:numPr>
      <w:tabs>
        <w:tab w:val="left" w:pos="851"/>
      </w:tabs>
      <w:outlineLvl w:val="0"/>
    </w:pPr>
    <w:rPr>
      <w:b/>
      <w:szCs w:val="24"/>
      <w:lang w:eastAsia="en-US"/>
    </w:rPr>
  </w:style>
  <w:style w:type="paragraph" w:styleId="Kop2">
    <w:name w:val="heading 2"/>
    <w:basedOn w:val="Standaard"/>
    <w:next w:val="Standaard"/>
    <w:qFormat/>
    <w:pPr>
      <w:keepNext/>
      <w:numPr>
        <w:ilvl w:val="1"/>
        <w:numId w:val="15"/>
      </w:numPr>
      <w:tabs>
        <w:tab w:val="left" w:pos="851"/>
      </w:tabs>
      <w:outlineLvl w:val="1"/>
    </w:pPr>
    <w:rPr>
      <w:rFonts w:cs="Arial"/>
      <w:b/>
      <w:bCs/>
      <w:iCs/>
      <w:noProof/>
      <w:szCs w:val="24"/>
    </w:rPr>
  </w:style>
  <w:style w:type="paragraph" w:styleId="Kop3">
    <w:name w:val="heading 3"/>
    <w:basedOn w:val="Standaard"/>
    <w:next w:val="Standaard"/>
    <w:qFormat/>
    <w:pPr>
      <w:keepNext/>
      <w:numPr>
        <w:ilvl w:val="2"/>
        <w:numId w:val="15"/>
      </w:numPr>
      <w:tabs>
        <w:tab w:val="left" w:pos="851"/>
      </w:tabs>
      <w:outlineLvl w:val="2"/>
    </w:pPr>
    <w:rPr>
      <w:rFonts w:cs="Arial"/>
      <w:b/>
      <w:bCs/>
    </w:rPr>
  </w:style>
  <w:style w:type="paragraph" w:styleId="Kop4">
    <w:name w:val="heading 4"/>
    <w:basedOn w:val="Standaard"/>
    <w:next w:val="Standaard"/>
    <w:qFormat/>
    <w:pPr>
      <w:keepNext/>
      <w:numPr>
        <w:ilvl w:val="3"/>
        <w:numId w:val="15"/>
      </w:numPr>
      <w:tabs>
        <w:tab w:val="left" w:pos="851"/>
      </w:tabs>
      <w:outlineLvl w:val="3"/>
    </w:pPr>
    <w:rPr>
      <w:b/>
      <w:bCs/>
      <w:szCs w:val="28"/>
    </w:rPr>
  </w:style>
  <w:style w:type="paragraph" w:styleId="Kop5">
    <w:name w:val="heading 5"/>
    <w:basedOn w:val="Standaard"/>
    <w:next w:val="Standaard"/>
    <w:qFormat/>
    <w:pPr>
      <w:numPr>
        <w:ilvl w:val="4"/>
        <w:numId w:val="15"/>
      </w:numPr>
      <w:spacing w:before="120"/>
      <w:outlineLvl w:val="4"/>
    </w:pPr>
    <w:rPr>
      <w:spacing w:val="6"/>
    </w:rPr>
  </w:style>
  <w:style w:type="paragraph" w:styleId="Kop6">
    <w:name w:val="heading 6"/>
    <w:basedOn w:val="Standaard"/>
    <w:next w:val="Standaard"/>
    <w:qFormat/>
    <w:pPr>
      <w:numPr>
        <w:ilvl w:val="5"/>
        <w:numId w:val="15"/>
      </w:numPr>
      <w:spacing w:before="240" w:after="60"/>
      <w:outlineLvl w:val="5"/>
    </w:pPr>
    <w:rPr>
      <w:i/>
    </w:rPr>
  </w:style>
  <w:style w:type="paragraph" w:styleId="Kop7">
    <w:name w:val="heading 7"/>
    <w:basedOn w:val="Standaard"/>
    <w:next w:val="Standaard"/>
    <w:qFormat/>
    <w:pPr>
      <w:numPr>
        <w:ilvl w:val="6"/>
        <w:numId w:val="15"/>
      </w:numPr>
      <w:spacing w:before="240" w:after="60"/>
      <w:outlineLvl w:val="6"/>
    </w:pPr>
  </w:style>
  <w:style w:type="paragraph" w:styleId="Kop8">
    <w:name w:val="heading 8"/>
    <w:basedOn w:val="Standaard"/>
    <w:next w:val="Standaard"/>
    <w:qFormat/>
    <w:pPr>
      <w:numPr>
        <w:ilvl w:val="7"/>
        <w:numId w:val="15"/>
      </w:numPr>
      <w:spacing w:before="240" w:after="60"/>
      <w:outlineLvl w:val="7"/>
    </w:pPr>
    <w:rPr>
      <w:i/>
    </w:rPr>
  </w:style>
  <w:style w:type="paragraph" w:styleId="Kop9">
    <w:name w:val="heading 9"/>
    <w:basedOn w:val="Standaard"/>
    <w:next w:val="Standaard"/>
    <w:qFormat/>
    <w:pPr>
      <w:numPr>
        <w:ilvl w:val="8"/>
        <w:numId w:val="1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link w:val="KoptekstChar"/>
    <w:uiPriority w:val="99"/>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pPr>
      <w:tabs>
        <w:tab w:val="left" w:pos="851"/>
        <w:tab w:val="right" w:pos="9072"/>
      </w:tabs>
      <w:spacing w:before="280"/>
    </w:pPr>
    <w:rPr>
      <w:b/>
      <w:bCs/>
      <w:noProof/>
      <w:szCs w:val="24"/>
    </w:rPr>
  </w:style>
  <w:style w:type="paragraph" w:styleId="Inhopg2">
    <w:name w:val="toc 2"/>
    <w:basedOn w:val="Standaard"/>
    <w:next w:val="Standaard"/>
    <w:autoRedefine/>
    <w:semiHidden/>
    <w:pPr>
      <w:tabs>
        <w:tab w:val="left" w:pos="851"/>
        <w:tab w:val="right" w:leader="dot" w:pos="9072"/>
      </w:tabs>
    </w:pPr>
    <w:rPr>
      <w:noProof/>
      <w:lang w:eastAsia="en-US"/>
    </w:rPr>
  </w:style>
  <w:style w:type="paragraph" w:styleId="Inhopg3">
    <w:name w:val="toc 3"/>
    <w:basedOn w:val="Standaard"/>
    <w:next w:val="Standaard"/>
    <w:autoRedefine/>
    <w:semiHidden/>
    <w:pPr>
      <w:tabs>
        <w:tab w:val="left" w:pos="851"/>
        <w:tab w:val="right" w:leader="dot" w:pos="9072"/>
      </w:tabs>
    </w:pPr>
    <w:rPr>
      <w:iCs/>
      <w:noProof/>
      <w:szCs w:val="19"/>
    </w:rPr>
  </w:style>
  <w:style w:type="paragraph" w:styleId="Inhopg4">
    <w:name w:val="toc 4"/>
    <w:basedOn w:val="Standaard"/>
    <w:next w:val="Standaard"/>
    <w:autoRedefine/>
    <w:semiHidden/>
    <w:pPr>
      <w:tabs>
        <w:tab w:val="left" w:pos="1330"/>
        <w:tab w:val="left" w:pos="2520"/>
        <w:tab w:val="right" w:leader="dot" w:pos="8505"/>
      </w:tabs>
      <w:ind w:left="1800"/>
    </w:pPr>
    <w:rPr>
      <w:noProof/>
      <w:szCs w:val="18"/>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next w:val="Standaard"/>
    <w:pPr>
      <w:numPr>
        <w:numId w:val="9"/>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style>
  <w:style w:type="paragraph" w:customStyle="1" w:styleId="opsom2">
    <w:name w:val="opsom2"/>
    <w:basedOn w:val="Standaard"/>
    <w:next w:val="Standaard"/>
    <w:pPr>
      <w:numPr>
        <w:numId w:val="10"/>
      </w:numPr>
      <w:tabs>
        <w:tab w:val="clear" w:pos="567"/>
        <w:tab w:val="num" w:pos="1133"/>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3"/>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pPr>
      <w:spacing w:before="120"/>
    </w:pPr>
    <w:rPr>
      <w:i/>
      <w:spacing w:val="6"/>
      <w:sz w:val="18"/>
    </w:rPr>
  </w:style>
  <w:style w:type="character" w:customStyle="1" w:styleId="refkopjes">
    <w:name w:val="refkopjes"/>
    <w:basedOn w:val="Standaardalinea-lettertype"/>
    <w:rPr>
      <w:rFonts w:ascii="Verdana" w:hAnsi="Verdana"/>
      <w:sz w:val="16"/>
    </w:rPr>
  </w:style>
  <w:style w:type="paragraph" w:customStyle="1" w:styleId="Hoofdkop">
    <w:name w:val="Hoofdkop"/>
    <w:basedOn w:val="Standaard"/>
    <w:next w:val="Standaard"/>
    <w:rPr>
      <w:b/>
      <w:caps/>
    </w:rPr>
  </w:style>
  <w:style w:type="paragraph" w:customStyle="1" w:styleId="Alineakop">
    <w:name w:val="Alineakop"/>
    <w:basedOn w:val="Standaard"/>
    <w:next w:val="Standaard"/>
    <w:rPr>
      <w:b/>
    </w:rPr>
  </w:style>
  <w:style w:type="paragraph" w:customStyle="1" w:styleId="Subalineakop">
    <w:name w:val="Subalineakop"/>
    <w:basedOn w:val="Standaard"/>
    <w:next w:val="Standaard"/>
    <w:rPr>
      <w:i/>
    </w:rPr>
  </w:style>
  <w:style w:type="paragraph" w:customStyle="1" w:styleId="formuliernaam">
    <w:name w:val="formuliernaam"/>
    <w:basedOn w:val="Standaard"/>
    <w:next w:val="Standaard"/>
    <w:rPr>
      <w:sz w:val="40"/>
      <w:szCs w:val="40"/>
    </w:rPr>
  </w:style>
  <w:style w:type="paragraph" w:customStyle="1" w:styleId="refkop">
    <w:name w:val="refkop"/>
    <w:basedOn w:val="Standaard"/>
    <w:rsid w:val="003E7458"/>
  </w:style>
  <w:style w:type="paragraph" w:styleId="Titel">
    <w:name w:val="Title"/>
    <w:basedOn w:val="Standaard"/>
    <w:qFormat/>
    <w:pPr>
      <w:spacing w:before="240" w:after="60"/>
      <w:outlineLvl w:val="0"/>
    </w:pPr>
    <w:rPr>
      <w:rFonts w:cs="Arial"/>
      <w:bCs/>
      <w:kern w:val="28"/>
      <w:sz w:val="40"/>
      <w:szCs w:val="32"/>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pPr>
      <w:spacing w:line="280" w:lineRule="atLeast"/>
    </w:pPr>
    <w:rPr>
      <w:rFonts w:ascii="Arial" w:hAnsi="Arial"/>
      <w:b/>
    </w:rPr>
  </w:style>
  <w:style w:type="paragraph" w:styleId="Lijstalinea">
    <w:name w:val="List Paragraph"/>
    <w:basedOn w:val="Standaard"/>
    <w:uiPriority w:val="34"/>
    <w:qFormat/>
    <w:rsid w:val="009315F1"/>
    <w:pPr>
      <w:ind w:left="720"/>
      <w:contextualSpacing/>
    </w:pPr>
  </w:style>
  <w:style w:type="table" w:styleId="Tabelraster">
    <w:name w:val="Table Grid"/>
    <w:basedOn w:val="Standaardtabel"/>
    <w:rsid w:val="005C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5B5998"/>
    <w:rPr>
      <w:color w:val="0000FF" w:themeColor="hyperlink"/>
      <w:u w:val="single"/>
    </w:rPr>
  </w:style>
  <w:style w:type="character" w:styleId="Verwijzingopmerking">
    <w:name w:val="annotation reference"/>
    <w:basedOn w:val="Standaardalinea-lettertype"/>
    <w:semiHidden/>
    <w:unhideWhenUsed/>
    <w:rsid w:val="00727F8B"/>
    <w:rPr>
      <w:sz w:val="18"/>
      <w:szCs w:val="18"/>
    </w:rPr>
  </w:style>
  <w:style w:type="paragraph" w:styleId="Tekstopmerking">
    <w:name w:val="annotation text"/>
    <w:basedOn w:val="Standaard"/>
    <w:link w:val="TekstopmerkingChar"/>
    <w:semiHidden/>
    <w:unhideWhenUsed/>
    <w:rsid w:val="00727F8B"/>
    <w:pPr>
      <w:spacing w:line="240" w:lineRule="auto"/>
    </w:pPr>
    <w:rPr>
      <w:sz w:val="24"/>
      <w:szCs w:val="24"/>
    </w:rPr>
  </w:style>
  <w:style w:type="character" w:customStyle="1" w:styleId="TekstopmerkingChar">
    <w:name w:val="Tekst opmerking Char"/>
    <w:basedOn w:val="Standaardalinea-lettertype"/>
    <w:link w:val="Tekstopmerking"/>
    <w:semiHidden/>
    <w:rsid w:val="00727F8B"/>
    <w:rPr>
      <w:rFonts w:ascii="Arial" w:hAnsi="Arial"/>
      <w:sz w:val="24"/>
      <w:szCs w:val="24"/>
    </w:rPr>
  </w:style>
  <w:style w:type="paragraph" w:styleId="Onderwerpvanopmerking">
    <w:name w:val="annotation subject"/>
    <w:basedOn w:val="Tekstopmerking"/>
    <w:next w:val="Tekstopmerking"/>
    <w:link w:val="OnderwerpvanopmerkingChar"/>
    <w:semiHidden/>
    <w:unhideWhenUsed/>
    <w:rsid w:val="00727F8B"/>
    <w:rPr>
      <w:b/>
      <w:bCs/>
      <w:sz w:val="20"/>
      <w:szCs w:val="20"/>
    </w:rPr>
  </w:style>
  <w:style w:type="character" w:customStyle="1" w:styleId="OnderwerpvanopmerkingChar">
    <w:name w:val="Onderwerp van opmerking Char"/>
    <w:basedOn w:val="TekstopmerkingChar"/>
    <w:link w:val="Onderwerpvanopmerking"/>
    <w:semiHidden/>
    <w:rsid w:val="00727F8B"/>
    <w:rPr>
      <w:rFonts w:ascii="Arial" w:hAnsi="Arial"/>
      <w:b/>
      <w:bCs/>
      <w:sz w:val="24"/>
      <w:szCs w:val="24"/>
    </w:rPr>
  </w:style>
  <w:style w:type="paragraph" w:styleId="Ballontekst">
    <w:name w:val="Balloon Text"/>
    <w:basedOn w:val="Standaard"/>
    <w:link w:val="BallontekstChar"/>
    <w:semiHidden/>
    <w:unhideWhenUsed/>
    <w:rsid w:val="00727F8B"/>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semiHidden/>
    <w:rsid w:val="00727F8B"/>
    <w:rPr>
      <w:sz w:val="18"/>
      <w:szCs w:val="18"/>
    </w:rPr>
  </w:style>
  <w:style w:type="character" w:customStyle="1" w:styleId="KoptekstChar">
    <w:name w:val="Koptekst Char"/>
    <w:basedOn w:val="Standaardalinea-lettertype"/>
    <w:link w:val="Koptekst"/>
    <w:uiPriority w:val="99"/>
    <w:rsid w:val="009F4F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1606">
      <w:bodyDiv w:val="1"/>
      <w:marLeft w:val="0"/>
      <w:marRight w:val="0"/>
      <w:marTop w:val="0"/>
      <w:marBottom w:val="0"/>
      <w:divBdr>
        <w:top w:val="none" w:sz="0" w:space="0" w:color="auto"/>
        <w:left w:val="none" w:sz="0" w:space="0" w:color="auto"/>
        <w:bottom w:val="none" w:sz="0" w:space="0" w:color="auto"/>
        <w:right w:val="none" w:sz="0" w:space="0" w:color="auto"/>
      </w:divBdr>
    </w:div>
    <w:div w:id="8983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lak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ks.nl/privacybel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884A-0AD6-46DD-A45D-9062E61C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7949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Provincie Limburg</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Max Patelski</dc:creator>
  <cp:lastModifiedBy>Jordy Klaas</cp:lastModifiedBy>
  <cp:revision>2</cp:revision>
  <cp:lastPrinted>1999-02-10T12:28:00Z</cp:lastPrinted>
  <dcterms:created xsi:type="dcterms:W3CDTF">2018-11-30T09:30:00Z</dcterms:created>
  <dcterms:modified xsi:type="dcterms:W3CDTF">2018-11-30T09:30:00Z</dcterms:modified>
</cp:coreProperties>
</file>